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B8" w:rsidRPr="005E479C" w:rsidRDefault="00DC57B8" w:rsidP="005E479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2271"/>
        <w:tblW w:w="923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142" w:type="dxa"/>
        </w:tblCellMar>
        <w:tblLook w:val="01E0" w:firstRow="1" w:lastRow="1" w:firstColumn="1" w:lastColumn="1" w:noHBand="0" w:noVBand="0"/>
      </w:tblPr>
      <w:tblGrid>
        <w:gridCol w:w="1977"/>
        <w:gridCol w:w="3448"/>
        <w:gridCol w:w="3807"/>
      </w:tblGrid>
      <w:tr w:rsidR="00D616EB" w:rsidRPr="003361EF" w:rsidTr="00E91684">
        <w:trPr>
          <w:trHeight w:val="485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6600"/>
            <w:vAlign w:val="center"/>
            <w:hideMark/>
          </w:tcPr>
          <w:p w:rsidR="00D616EB" w:rsidRPr="003361EF" w:rsidRDefault="00D616EB" w:rsidP="00D616EB">
            <w:pPr>
              <w:spacing w:after="0" w:line="240" w:lineRule="auto"/>
              <w:rPr>
                <w:rFonts w:ascii="Times New Roman" w:hAnsi="Times New Roman"/>
                <w:color w:val="FFFFFF"/>
              </w:rPr>
            </w:pPr>
            <w:r w:rsidRPr="003361EF">
              <w:rPr>
                <w:rFonts w:ascii="Times New Roman" w:hAnsi="Times New Roman"/>
                <w:color w:val="FFFFFF"/>
              </w:rPr>
              <w:t>Nastavna jedinica:</w:t>
            </w: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6600"/>
            <w:vAlign w:val="center"/>
          </w:tcPr>
          <w:p w:rsidR="00D616EB" w:rsidRPr="003361EF" w:rsidRDefault="00F13FFE" w:rsidP="00D616EB">
            <w:pPr>
              <w:pStyle w:val="Default"/>
              <w:rPr>
                <w:rFonts w:ascii="Times New Roman" w:hAnsi="Times New Roman" w:cs="Times New Roman"/>
                <w:b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2"/>
                <w:szCs w:val="22"/>
              </w:rPr>
              <w:t>Samostalno pretraživanje informacija</w:t>
            </w:r>
          </w:p>
        </w:tc>
      </w:tr>
      <w:tr w:rsidR="00D616EB" w:rsidRPr="003361EF" w:rsidTr="00E91684">
        <w:trPr>
          <w:trHeight w:val="231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hideMark/>
          </w:tcPr>
          <w:p w:rsidR="00D616EB" w:rsidRPr="003361EF" w:rsidRDefault="00D616EB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3361EF">
              <w:rPr>
                <w:rFonts w:ascii="Times New Roman" w:hAnsi="Times New Roman"/>
                <w:sz w:val="24"/>
                <w:szCs w:val="24"/>
                <w:lang w:val="hr-HR"/>
              </w:rPr>
              <w:t>Ime i prezime st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ručne suradnice i učiteljice</w:t>
            </w: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D616EB" w:rsidRPr="003361EF" w:rsidRDefault="00E424CB" w:rsidP="00E424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Anela Crnogorac</w:t>
            </w:r>
            <w:r w:rsidR="00D616E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prof. i </w:t>
            </w:r>
            <w:r w:rsidR="00D616EB">
              <w:rPr>
                <w:rFonts w:ascii="Times New Roman" w:hAnsi="Times New Roman"/>
                <w:sz w:val="24"/>
                <w:szCs w:val="24"/>
              </w:rPr>
              <w:t>dipl.</w:t>
            </w:r>
            <w:r>
              <w:rPr>
                <w:rFonts w:ascii="Times New Roman" w:hAnsi="Times New Roman"/>
                <w:sz w:val="24"/>
                <w:szCs w:val="24"/>
              </w:rPr>
              <w:t>knjižn</w:t>
            </w:r>
            <w:r w:rsidR="00D616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16EB" w:rsidRPr="003361EF" w:rsidTr="00E91684">
        <w:trPr>
          <w:trHeight w:val="316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hideMark/>
          </w:tcPr>
          <w:p w:rsidR="00D616EB" w:rsidRPr="003361EF" w:rsidRDefault="00D616EB" w:rsidP="00D616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sz w:val="24"/>
                <w:szCs w:val="24"/>
              </w:rPr>
              <w:t>Razredni odjel:</w:t>
            </w:r>
          </w:p>
          <w:p w:rsidR="00D616EB" w:rsidRPr="003361EF" w:rsidRDefault="00E424CB" w:rsidP="00D616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616EB">
              <w:rPr>
                <w:rFonts w:ascii="Times New Roman" w:hAnsi="Times New Roman"/>
                <w:sz w:val="24"/>
                <w:szCs w:val="24"/>
              </w:rPr>
              <w:t xml:space="preserve">. razred osnovne </w:t>
            </w:r>
            <w:r w:rsidR="00D616EB" w:rsidRPr="003361EF">
              <w:rPr>
                <w:rFonts w:ascii="Times New Roman" w:hAnsi="Times New Roman"/>
                <w:sz w:val="24"/>
                <w:szCs w:val="24"/>
              </w:rPr>
              <w:t>škole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hideMark/>
          </w:tcPr>
          <w:p w:rsidR="00D616EB" w:rsidRPr="003361EF" w:rsidRDefault="00D616EB" w:rsidP="00D616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sz w:val="24"/>
                <w:szCs w:val="24"/>
              </w:rPr>
              <w:t xml:space="preserve">Trajanje sata: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3361EF">
              <w:rPr>
                <w:rFonts w:ascii="Times New Roman" w:hAnsi="Times New Roman"/>
                <w:sz w:val="24"/>
                <w:szCs w:val="24"/>
              </w:rPr>
              <w:t xml:space="preserve"> min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hideMark/>
          </w:tcPr>
          <w:p w:rsidR="00D616EB" w:rsidRPr="003361EF" w:rsidRDefault="00D616EB" w:rsidP="00D616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sz w:val="24"/>
                <w:szCs w:val="24"/>
              </w:rPr>
              <w:t xml:space="preserve">Datum: </w:t>
            </w:r>
            <w:r w:rsidR="00E424CB">
              <w:rPr>
                <w:rFonts w:ascii="Times New Roman" w:hAnsi="Times New Roman"/>
                <w:sz w:val="24"/>
                <w:szCs w:val="24"/>
              </w:rPr>
              <w:t>2</w:t>
            </w:r>
            <w:r w:rsidR="00EC0AF6">
              <w:rPr>
                <w:rFonts w:ascii="Times New Roman" w:hAnsi="Times New Roman"/>
                <w:sz w:val="24"/>
                <w:szCs w:val="24"/>
              </w:rPr>
              <w:t>.10.2019.</w:t>
            </w:r>
          </w:p>
          <w:p w:rsidR="00D616EB" w:rsidRPr="003361EF" w:rsidRDefault="00D616EB" w:rsidP="00D616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6EB" w:rsidRPr="003361EF" w:rsidTr="00E91684">
        <w:trPr>
          <w:trHeight w:val="381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hideMark/>
          </w:tcPr>
          <w:p w:rsidR="00D616EB" w:rsidRPr="003361EF" w:rsidRDefault="00D616EB" w:rsidP="00D616EB">
            <w:pPr>
              <w:pStyle w:val="Bezproreda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361EF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t>Nastavno/međupredmetnopodručje</w:t>
            </w:r>
            <w:r w:rsidRPr="003361EF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: </w:t>
            </w:r>
          </w:p>
          <w:p w:rsidR="00D616EB" w:rsidRPr="003361EF" w:rsidRDefault="00D616EB" w:rsidP="00D616EB">
            <w:pPr>
              <w:pStyle w:val="Bezproreda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Hrvatski jezik- Medijska kultura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hideMark/>
          </w:tcPr>
          <w:p w:rsidR="00D616EB" w:rsidRPr="003361EF" w:rsidRDefault="00D616EB" w:rsidP="00D616EB">
            <w:pPr>
              <w:pStyle w:val="Bezproreda"/>
              <w:spacing w:line="36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3361EF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Tip nastavnoga sata: </w:t>
            </w:r>
            <w:r w:rsidRPr="003361EF">
              <w:rPr>
                <w:rFonts w:ascii="Times New Roman" w:hAnsi="Times New Roman"/>
                <w:sz w:val="24"/>
                <w:szCs w:val="24"/>
              </w:rPr>
              <w:t xml:space="preserve"> ob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rada novog gradiva 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hideMark/>
          </w:tcPr>
          <w:p w:rsidR="00D616EB" w:rsidRPr="003361EF" w:rsidRDefault="00D616EB" w:rsidP="00D616EB">
            <w:pPr>
              <w:autoSpaceDE w:val="0"/>
              <w:autoSpaceDN w:val="0"/>
              <w:adjustRightInd w:val="0"/>
              <w:spacing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b/>
                <w:sz w:val="24"/>
                <w:szCs w:val="24"/>
              </w:rPr>
              <w:t>Nastavni oblici</w:t>
            </w:r>
            <w:r w:rsidRPr="003361EF">
              <w:rPr>
                <w:rFonts w:ascii="Times New Roman" w:hAnsi="Times New Roman"/>
                <w:sz w:val="24"/>
                <w:szCs w:val="24"/>
              </w:rPr>
              <w:t xml:space="preserve">: grupni rad, </w:t>
            </w:r>
            <w:r w:rsidR="004356C7">
              <w:rPr>
                <w:rFonts w:ascii="Times New Roman" w:hAnsi="Times New Roman"/>
                <w:sz w:val="24"/>
                <w:szCs w:val="24"/>
              </w:rPr>
              <w:t xml:space="preserve">rad u paru, </w:t>
            </w:r>
            <w:r w:rsidRPr="003361EF">
              <w:rPr>
                <w:rFonts w:ascii="Times New Roman" w:hAnsi="Times New Roman"/>
                <w:sz w:val="24"/>
                <w:szCs w:val="24"/>
              </w:rPr>
              <w:t>individualni rad, frontalni rad</w:t>
            </w:r>
          </w:p>
        </w:tc>
      </w:tr>
      <w:tr w:rsidR="00D616EB" w:rsidRPr="003361EF" w:rsidTr="00E91684">
        <w:trPr>
          <w:trHeight w:val="381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AB181D" w:rsidRDefault="00D616EB" w:rsidP="00D616E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Nastavne metode: </w:t>
            </w:r>
            <w:r w:rsidRPr="00336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16EB" w:rsidRPr="003361EF" w:rsidRDefault="00D616EB" w:rsidP="00D616E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sz w:val="24"/>
                <w:szCs w:val="24"/>
              </w:rPr>
              <w:t>heuristički razgovor, usmeno izlaganje, demonstracija, objašnjavanje, rad na izvorima, istraživački rad</w:t>
            </w:r>
            <w:r w:rsidR="00AB181D">
              <w:rPr>
                <w:rFonts w:ascii="Times New Roman" w:hAnsi="Times New Roman"/>
                <w:sz w:val="24"/>
                <w:szCs w:val="24"/>
              </w:rPr>
              <w:t>, prezentiranje, rad s digitalnim alatima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3574F4" w:rsidRDefault="00D616EB" w:rsidP="001A2887">
            <w:pPr>
              <w:pStyle w:val="Bezproreda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 w:rsidRPr="003361EF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Nastavna sredstva (i pomagala):</w:t>
            </w:r>
          </w:p>
          <w:p w:rsidR="001A2887" w:rsidRPr="001A2887" w:rsidRDefault="001A2887" w:rsidP="001A2887">
            <w:pPr>
              <w:pStyle w:val="Bezproreda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</w:p>
          <w:p w:rsidR="001A2887" w:rsidRDefault="00536438" w:rsidP="001A2887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nastavni listić</w:t>
            </w:r>
            <w:r w:rsidR="001A288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2887">
              <w:rPr>
                <w:rFonts w:ascii="Times New Roman" w:hAnsi="Times New Roman"/>
                <w:sz w:val="24"/>
                <w:szCs w:val="24"/>
              </w:rPr>
              <w:t>listić za samovrednovanje, računala, projektor,web stranica Instituta za hrvatski jezik i jezikoslovlje:</w:t>
            </w:r>
          </w:p>
          <w:p w:rsidR="001A2887" w:rsidRDefault="001A2887" w:rsidP="001A2887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www.ihjj.hr</w:t>
            </w:r>
          </w:p>
          <w:p w:rsidR="001A2887" w:rsidRPr="003361EF" w:rsidRDefault="001A2887" w:rsidP="001A2887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D616EB" w:rsidRDefault="00D616EB" w:rsidP="00D616EB">
            <w:pPr>
              <w:pStyle w:val="Bezproreda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 w:rsidRPr="003361EF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Ključne riječi:</w:t>
            </w:r>
          </w:p>
          <w:p w:rsidR="00AB181D" w:rsidRPr="003361EF" w:rsidRDefault="00AB181D" w:rsidP="00D616EB">
            <w:pPr>
              <w:pStyle w:val="Bezproreda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</w:p>
          <w:p w:rsidR="00D616EB" w:rsidRPr="003361EF" w:rsidRDefault="001A2887" w:rsidP="00D616EB">
            <w:pPr>
              <w:pStyle w:val="Bezproreda"/>
              <w:spacing w:line="36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Uvod u UDK, popularno-znanstvena i stručna literature, izvori znanja i informacija (</w:t>
            </w:r>
            <w:r w:rsidR="003574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web stranica IHJJ), mrežne s</w:t>
            </w:r>
            <w:r w:rsidR="00FF2DE9">
              <w:rPr>
                <w:rFonts w:ascii="Times New Roman" w:hAnsi="Times New Roman"/>
                <w:sz w:val="24"/>
                <w:szCs w:val="24"/>
              </w:rPr>
              <w:t>tranice, hrvatski jezik na internet</w:t>
            </w:r>
            <w:r w:rsidR="00CF5A8E">
              <w:rPr>
                <w:rFonts w:ascii="Times New Roman" w:hAnsi="Times New Roman"/>
                <w:sz w:val="24"/>
                <w:szCs w:val="24"/>
              </w:rPr>
              <w:t>u</w:t>
            </w:r>
          </w:p>
        </w:tc>
      </w:tr>
      <w:tr w:rsidR="00D616EB" w:rsidRPr="003361EF" w:rsidTr="00E91684">
        <w:trPr>
          <w:trHeight w:val="397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hideMark/>
          </w:tcPr>
          <w:p w:rsidR="00D616EB" w:rsidRPr="003361EF" w:rsidRDefault="00D616EB" w:rsidP="00D616EB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b/>
                <w:color w:val="FF6600"/>
                <w:sz w:val="24"/>
                <w:szCs w:val="24"/>
              </w:rPr>
              <w:t xml:space="preserve">Operacionalizirani cilj/ciljevi:                                                                                                                                                                </w:t>
            </w: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hideMark/>
          </w:tcPr>
          <w:p w:rsidR="00FF2DE9" w:rsidRPr="00AB181D" w:rsidRDefault="00FF2DE9" w:rsidP="00FF2D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Upoznati izvore znanja i informacija na internet</w:t>
            </w:r>
            <w:r w:rsidR="00CF5A8E"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, načine njihove uporabe u svrhu proširivanja znanja i samostalnog istraživanja mrežnih stranica s temama iz hrvatskog jezika i književnosti</w:t>
            </w:r>
          </w:p>
          <w:p w:rsidR="00D616EB" w:rsidRPr="003361EF" w:rsidRDefault="00D616EB" w:rsidP="00D616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6EB" w:rsidRPr="003361EF" w:rsidTr="00E91684">
        <w:trPr>
          <w:trHeight w:val="377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hideMark/>
          </w:tcPr>
          <w:p w:rsidR="00D616EB" w:rsidRPr="003361EF" w:rsidRDefault="00D616EB" w:rsidP="00D616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sz w:val="24"/>
                <w:szCs w:val="24"/>
              </w:rPr>
              <w:t xml:space="preserve">Suodnosi: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hideMark/>
          </w:tcPr>
          <w:p w:rsidR="00D616EB" w:rsidRPr="003361EF" w:rsidRDefault="00AB181D" w:rsidP="00D616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H</w:t>
            </w:r>
            <w:r w:rsidR="00D616EB" w:rsidRPr="003361EF">
              <w:rPr>
                <w:rFonts w:ascii="Times New Roman" w:hAnsi="Times New Roman"/>
                <w:sz w:val="24"/>
                <w:szCs w:val="24"/>
              </w:rPr>
              <w:t>rvatski j</w:t>
            </w:r>
            <w:r>
              <w:rPr>
                <w:rFonts w:ascii="Times New Roman" w:hAnsi="Times New Roman"/>
                <w:sz w:val="24"/>
                <w:szCs w:val="24"/>
              </w:rPr>
              <w:t>ezik</w:t>
            </w:r>
            <w:r w:rsidR="00FF2DE9">
              <w:rPr>
                <w:rFonts w:ascii="Times New Roman" w:hAnsi="Times New Roman"/>
                <w:sz w:val="24"/>
                <w:szCs w:val="24"/>
              </w:rPr>
              <w:t>-hrvatski jezik na internetu</w:t>
            </w:r>
          </w:p>
        </w:tc>
      </w:tr>
      <w:tr w:rsidR="00D616EB" w:rsidRPr="003361EF" w:rsidTr="00402A17">
        <w:trPr>
          <w:trHeight w:val="4359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D616EB" w:rsidRPr="003361EF" w:rsidRDefault="00D616EB" w:rsidP="00D616EB">
            <w:pPr>
              <w:spacing w:line="240" w:lineRule="auto"/>
              <w:rPr>
                <w:rFonts w:ascii="Times New Roman" w:hAnsi="Times New Roman"/>
                <w:b/>
                <w:color w:val="ED7D31" w:themeColor="accent2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b/>
                <w:color w:val="ED7D31" w:themeColor="accent2"/>
                <w:sz w:val="24"/>
                <w:szCs w:val="24"/>
              </w:rPr>
              <w:lastRenderedPageBreak/>
              <w:t>Ishodi učenja:</w:t>
            </w: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C6340" w:rsidRPr="00402A17" w:rsidRDefault="00810F5B" w:rsidP="00FF2D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02A17">
              <w:rPr>
                <w:rFonts w:ascii="Times New Roman" w:hAnsi="Times New Roman"/>
                <w:sz w:val="24"/>
                <w:szCs w:val="24"/>
                <w:u w:val="single"/>
              </w:rPr>
              <w:t>Kognitivni-</w:t>
            </w:r>
          </w:p>
          <w:p w:rsidR="00810F5B" w:rsidRDefault="00810F5B" w:rsidP="00FF2D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Učenik će:</w:t>
            </w:r>
          </w:p>
          <w:p w:rsidR="00F13FFE" w:rsidRDefault="00F13FFE" w:rsidP="00FF2D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-upoznati sustav UDK prema kojem se klasificiraju knjige u knjižnicama</w:t>
            </w:r>
          </w:p>
          <w:p w:rsidR="00F13FFE" w:rsidRDefault="00F13FFE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-samostalno pronaći i koristiti mrežne stranice IHJJ</w:t>
            </w:r>
          </w:p>
          <w:p w:rsidR="00810F5B" w:rsidRPr="00402A17" w:rsidRDefault="00810F5B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02A17">
              <w:rPr>
                <w:rFonts w:ascii="Times New Roman" w:hAnsi="Times New Roman"/>
                <w:sz w:val="24"/>
                <w:szCs w:val="24"/>
                <w:u w:val="single"/>
              </w:rPr>
              <w:t>Afektivni:</w:t>
            </w:r>
          </w:p>
          <w:p w:rsidR="00F13FFE" w:rsidRDefault="00F13FFE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-procijeniti vjerodostojnost podataka</w:t>
            </w:r>
          </w:p>
          <w:p w:rsidR="00F13FFE" w:rsidRDefault="00810F5B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-zauzeti kritički stav </w:t>
            </w:r>
            <w:r w:rsidR="00F13FFE">
              <w:rPr>
                <w:rFonts w:ascii="Times New Roman" w:hAnsi="Times New Roman"/>
                <w:sz w:val="24"/>
                <w:szCs w:val="24"/>
              </w:rPr>
              <w:t>prema ponuđenim sadržajima</w:t>
            </w:r>
          </w:p>
          <w:p w:rsidR="00810F5B" w:rsidRDefault="00810F5B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-izraziti osobni stav i mišljenje o učenju preko interneta</w:t>
            </w:r>
          </w:p>
          <w:p w:rsidR="00402A17" w:rsidRDefault="00402A17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0F5B" w:rsidRPr="00402A17" w:rsidRDefault="00810F5B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02A17">
              <w:rPr>
                <w:rFonts w:ascii="Times New Roman" w:hAnsi="Times New Roman"/>
                <w:sz w:val="24"/>
                <w:szCs w:val="24"/>
                <w:u w:val="single"/>
              </w:rPr>
              <w:t>Psihomotorički:</w:t>
            </w:r>
          </w:p>
          <w:p w:rsidR="00F13FFE" w:rsidRDefault="00F13FFE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-samostalno izabrati odgovarajući izvor za potrebe učenja</w:t>
            </w:r>
            <w:r w:rsidR="00154BAA">
              <w:rPr>
                <w:rFonts w:ascii="Times New Roman" w:hAnsi="Times New Roman"/>
                <w:sz w:val="24"/>
                <w:szCs w:val="24"/>
              </w:rPr>
              <w:t xml:space="preserve"> u skladu s vlastitim interesima</w:t>
            </w:r>
          </w:p>
          <w:p w:rsidR="00F13FFE" w:rsidRDefault="00F13FFE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-razlikovati medije i njihove uloge u prenošenju informacija</w:t>
            </w:r>
          </w:p>
          <w:p w:rsidR="00154BAA" w:rsidRDefault="00154BAA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-poticati raspravu i zauzimanje stajališta o web izvorima</w:t>
            </w:r>
          </w:p>
          <w:p w:rsidR="00CF5A8E" w:rsidRPr="00AB181D" w:rsidRDefault="00CF5A8E" w:rsidP="00F13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9B4" w:rsidRPr="003361EF" w:rsidTr="00402A17">
        <w:trPr>
          <w:trHeight w:val="627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7229B4" w:rsidRDefault="00E91684" w:rsidP="00D616EB">
            <w:pPr>
              <w:spacing w:line="240" w:lineRule="auto"/>
              <w:rPr>
                <w:rFonts w:ascii="Times New Roman" w:hAnsi="Times New Roman"/>
                <w:b/>
                <w:color w:val="ED7D31" w:themeColor="accent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ED7D31" w:themeColor="accent2"/>
                <w:sz w:val="24"/>
                <w:szCs w:val="24"/>
              </w:rPr>
              <w:t>Zadaće sata:</w:t>
            </w:r>
          </w:p>
          <w:p w:rsidR="00E91684" w:rsidRPr="003361EF" w:rsidRDefault="00E91684" w:rsidP="00D616EB">
            <w:pPr>
              <w:spacing w:line="240" w:lineRule="auto"/>
              <w:rPr>
                <w:rFonts w:ascii="Times New Roman" w:hAnsi="Times New Roman"/>
                <w:b/>
                <w:color w:val="ED7D31" w:themeColor="accent2"/>
                <w:sz w:val="24"/>
                <w:szCs w:val="24"/>
              </w:rPr>
            </w:pP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7229B4" w:rsidRDefault="007229B4" w:rsidP="00FF2D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684" w:rsidRPr="003361EF" w:rsidTr="00402A17">
        <w:trPr>
          <w:trHeight w:val="959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E91684" w:rsidRPr="00E91684" w:rsidRDefault="009B668B" w:rsidP="00E91684">
            <w:pPr>
              <w:spacing w:line="240" w:lineRule="auto"/>
              <w:rPr>
                <w:rFonts w:ascii="Times New Roman" w:hAnsi="Times New Roman"/>
                <w:b/>
                <w:color w:val="ED7D31" w:themeColor="accent2"/>
                <w:sz w:val="24"/>
                <w:szCs w:val="24"/>
              </w:rPr>
            </w:pPr>
            <w:r>
              <w:rPr>
                <w:b/>
                <w:color w:val="ED7D31" w:themeColor="accent2"/>
              </w:rPr>
              <w:t>o</w:t>
            </w:r>
            <w:r w:rsidR="00E91684" w:rsidRPr="00E91684">
              <w:rPr>
                <w:b/>
                <w:color w:val="ED7D31" w:themeColor="accent2"/>
              </w:rPr>
              <w:t>brazovne</w:t>
            </w: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91684" w:rsidRPr="00012577" w:rsidRDefault="00E91684" w:rsidP="000125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12577">
              <w:rPr>
                <w:rFonts w:ascii="Times New Roman" w:hAnsi="Times New Roman"/>
                <w:sz w:val="24"/>
                <w:szCs w:val="24"/>
              </w:rPr>
              <w:t>Učenici će</w:t>
            </w:r>
            <w:r w:rsidR="00012577">
              <w:rPr>
                <w:rFonts w:ascii="Times New Roman" w:hAnsi="Times New Roman"/>
                <w:sz w:val="24"/>
                <w:szCs w:val="24"/>
              </w:rPr>
              <w:t>: u</w:t>
            </w:r>
            <w:r w:rsidRPr="00012577">
              <w:rPr>
                <w:rFonts w:ascii="Times New Roman" w:hAnsi="Times New Roman"/>
                <w:sz w:val="24"/>
                <w:szCs w:val="24"/>
              </w:rPr>
              <w:t>poznati koje su internetske stranice posvećene učenju hrvatskoga jezika, naučiti kako se nijima služiti u budućnosti.</w:t>
            </w:r>
          </w:p>
        </w:tc>
      </w:tr>
      <w:tr w:rsidR="00E91684" w:rsidRPr="003361EF" w:rsidTr="00402A17">
        <w:trPr>
          <w:trHeight w:val="752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E91684" w:rsidRPr="00E91684" w:rsidRDefault="009B668B" w:rsidP="00E91684">
            <w:pPr>
              <w:spacing w:line="240" w:lineRule="auto"/>
              <w:rPr>
                <w:b/>
                <w:color w:val="ED7D31" w:themeColor="accent2"/>
              </w:rPr>
            </w:pPr>
            <w:r>
              <w:rPr>
                <w:b/>
                <w:color w:val="ED7D31" w:themeColor="accent2"/>
              </w:rPr>
              <w:t>o</w:t>
            </w:r>
            <w:r w:rsidR="00E91684">
              <w:rPr>
                <w:b/>
                <w:color w:val="ED7D31" w:themeColor="accent2"/>
              </w:rPr>
              <w:t>dgojne</w:t>
            </w: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91684" w:rsidRPr="00012577" w:rsidRDefault="00E91684" w:rsidP="00FF2D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12577">
              <w:rPr>
                <w:rFonts w:ascii="Times New Roman" w:hAnsi="Times New Roman"/>
                <w:sz w:val="24"/>
                <w:szCs w:val="24"/>
              </w:rPr>
              <w:t>Učenici će: pravilno služiti internetom, isticati njegovu ulogu  u učenju hrvatskog jezika, upoznati rizike služenja internetom, osvijestiti o potrebnoj zaštiti na internetu.</w:t>
            </w:r>
          </w:p>
        </w:tc>
      </w:tr>
      <w:tr w:rsidR="00E91684" w:rsidRPr="003361EF" w:rsidTr="00402A17">
        <w:trPr>
          <w:trHeight w:val="1061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E91684" w:rsidRDefault="009B668B" w:rsidP="00E91684">
            <w:pPr>
              <w:spacing w:line="240" w:lineRule="auto"/>
              <w:rPr>
                <w:b/>
                <w:color w:val="ED7D31" w:themeColor="accent2"/>
              </w:rPr>
            </w:pPr>
            <w:r>
              <w:rPr>
                <w:b/>
                <w:color w:val="ED7D31" w:themeColor="accent2"/>
              </w:rPr>
              <w:t>f</w:t>
            </w:r>
            <w:r w:rsidR="00E91684">
              <w:rPr>
                <w:b/>
                <w:color w:val="ED7D31" w:themeColor="accent2"/>
              </w:rPr>
              <w:t>unkcionalne</w:t>
            </w: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91684" w:rsidRPr="00012577" w:rsidRDefault="00E91684" w:rsidP="00FF2D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12577">
              <w:rPr>
                <w:rFonts w:ascii="Times New Roman" w:hAnsi="Times New Roman"/>
                <w:sz w:val="24"/>
                <w:szCs w:val="24"/>
              </w:rPr>
              <w:t>Učenici će: razvijati sposobnosti zapažanja, povezivanja, proživljavanja te zaključivanja s ciljem uspostavljanja novog odnosa prema raznim problemima, stjecati sposobnosti korištenja internetskih stranica u svrhu obrazovanja.</w:t>
            </w:r>
          </w:p>
        </w:tc>
      </w:tr>
      <w:tr w:rsidR="00E91684" w:rsidRPr="003361EF" w:rsidTr="00402A17">
        <w:trPr>
          <w:trHeight w:val="1035"/>
          <w:tblCellSpacing w:w="2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p w:rsidR="00E91684" w:rsidRDefault="00E91684" w:rsidP="00E91684">
            <w:pPr>
              <w:spacing w:line="240" w:lineRule="auto"/>
              <w:rPr>
                <w:b/>
                <w:color w:val="ED7D31" w:themeColor="accent2"/>
              </w:rPr>
            </w:pPr>
            <w:r>
              <w:rPr>
                <w:b/>
                <w:color w:val="ED7D31" w:themeColor="accent2"/>
              </w:rPr>
              <w:t>komunikacijske</w:t>
            </w:r>
          </w:p>
        </w:tc>
        <w:tc>
          <w:tcPr>
            <w:tcW w:w="7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91684" w:rsidRPr="00012577" w:rsidRDefault="00E91684" w:rsidP="00FF2D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12577">
              <w:rPr>
                <w:rFonts w:ascii="Times New Roman" w:hAnsi="Times New Roman"/>
                <w:sz w:val="24"/>
                <w:szCs w:val="24"/>
              </w:rPr>
              <w:t>Učenici će: razlikovati medije i njihove uloge u prenošenju obavijesti, poticati usmeno i pisano izražavanje, obogatiti učenički rječnik, poticati raspravu i zauzimanje stajališta o konkretnom problemu.</w:t>
            </w:r>
          </w:p>
        </w:tc>
      </w:tr>
      <w:tr w:rsidR="00D616EB" w:rsidRPr="003361EF" w:rsidTr="002041BB">
        <w:trPr>
          <w:trHeight w:val="571"/>
          <w:tblCellSpacing w:w="20" w:type="dxa"/>
        </w:trPr>
        <w:tc>
          <w:tcPr>
            <w:tcW w:w="91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  <w:vAlign w:val="center"/>
          </w:tcPr>
          <w:p w:rsidR="00D616EB" w:rsidRPr="003361EF" w:rsidRDefault="00D616EB" w:rsidP="00D616EB">
            <w:pPr>
              <w:pStyle w:val="Bezproreda"/>
              <w:jc w:val="center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3361EF">
              <w:rPr>
                <w:rFonts w:ascii="Times New Roman" w:hAnsi="Times New Roman"/>
                <w:color w:val="FF6600"/>
                <w:sz w:val="24"/>
                <w:szCs w:val="24"/>
                <w:lang w:val="hr-HR"/>
              </w:rPr>
              <w:t>Tijek sata (artikulacija)</w:t>
            </w:r>
          </w:p>
        </w:tc>
      </w:tr>
      <w:tr w:rsidR="00D616EB" w:rsidRPr="003361EF" w:rsidTr="006D5C16">
        <w:trPr>
          <w:trHeight w:val="571"/>
          <w:tblCellSpacing w:w="20" w:type="dxa"/>
        </w:trPr>
        <w:tc>
          <w:tcPr>
            <w:tcW w:w="91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C000"/>
          </w:tcPr>
          <w:p w:rsidR="00D616EB" w:rsidRPr="003361EF" w:rsidRDefault="00D616EB" w:rsidP="00D616EB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UVODNI DIO </w:t>
            </w:r>
            <w:r w:rsidRPr="003361EF">
              <w:rPr>
                <w:rFonts w:ascii="Times New Roman" w:hAnsi="Times New Roman"/>
                <w:sz w:val="24"/>
                <w:szCs w:val="24"/>
              </w:rPr>
              <w:t>(motivacija, osvježavanje potrebnoga predznanja, najava cilja i plana rada)</w:t>
            </w:r>
          </w:p>
          <w:p w:rsidR="00D616EB" w:rsidRPr="003361EF" w:rsidRDefault="00D616EB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D616EB" w:rsidRPr="003361EF" w:rsidRDefault="001816C9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Trajanje: 5</w:t>
            </w:r>
            <w:r w:rsidR="00D616EB" w:rsidRPr="003361EF">
              <w:rPr>
                <w:rFonts w:ascii="Times New Roman" w:hAnsi="Times New Roman"/>
                <w:sz w:val="24"/>
                <w:szCs w:val="24"/>
              </w:rPr>
              <w:t xml:space="preserve"> min</w:t>
            </w:r>
          </w:p>
        </w:tc>
      </w:tr>
      <w:tr w:rsidR="00D616EB" w:rsidRPr="003361EF" w:rsidTr="002041BB">
        <w:trPr>
          <w:trHeight w:val="571"/>
          <w:tblCellSpacing w:w="20" w:type="dxa"/>
        </w:trPr>
        <w:tc>
          <w:tcPr>
            <w:tcW w:w="91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 w:themeFill="background1"/>
          </w:tcPr>
          <w:tbl>
            <w:tblPr>
              <w:tblStyle w:val="Reetkatablice"/>
              <w:tblW w:w="9116" w:type="dxa"/>
              <w:tblCellSpacing w:w="20" w:type="dxa"/>
              <w:tblInd w:w="11" w:type="dxa"/>
              <w:tblBorders>
                <w:top w:val="outset" w:sz="6" w:space="0" w:color="000000" w:themeColor="text1"/>
                <w:left w:val="outset" w:sz="6" w:space="0" w:color="000000" w:themeColor="text1"/>
                <w:bottom w:val="outset" w:sz="6" w:space="0" w:color="000000" w:themeColor="text1"/>
                <w:right w:val="outset" w:sz="6" w:space="0" w:color="000000" w:themeColor="text1"/>
                <w:insideH w:val="outset" w:sz="6" w:space="0" w:color="000000" w:themeColor="text1"/>
                <w:insideV w:val="outset" w:sz="6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8"/>
              <w:gridCol w:w="1627"/>
              <w:gridCol w:w="4333"/>
              <w:gridCol w:w="1638"/>
            </w:tblGrid>
            <w:tr w:rsidR="00D616EB" w:rsidRPr="003361EF" w:rsidTr="002041BB">
              <w:trPr>
                <w:trHeight w:val="488"/>
                <w:tblCellSpacing w:w="20" w:type="dxa"/>
              </w:trPr>
              <w:tc>
                <w:tcPr>
                  <w:tcW w:w="1458" w:type="dxa"/>
                </w:tcPr>
                <w:p w:rsidR="00D616EB" w:rsidRPr="003361EF" w:rsidRDefault="00D616EB" w:rsidP="00D616EB">
                  <w:pPr>
                    <w:pStyle w:val="Bezproreda"/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>Ishodi učenja (učenik će moći):</w:t>
                  </w:r>
                </w:p>
              </w:tc>
              <w:tc>
                <w:tcPr>
                  <w:tcW w:w="1587" w:type="dxa"/>
                </w:tcPr>
                <w:p w:rsidR="00D616EB" w:rsidRPr="003361EF" w:rsidRDefault="00D616EB" w:rsidP="00D616EB">
                  <w:pPr>
                    <w:pStyle w:val="Bezproreda"/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>Učeničke aktivnosti (Što učenik čini?):</w:t>
                  </w:r>
                </w:p>
              </w:tc>
              <w:tc>
                <w:tcPr>
                  <w:tcW w:w="4293" w:type="dxa"/>
                </w:tcPr>
                <w:p w:rsidR="00D616EB" w:rsidRPr="003361EF" w:rsidRDefault="00D616EB" w:rsidP="00D616EB">
                  <w:pPr>
                    <w:pStyle w:val="Bezproreda"/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>Aktivnosti za poticanje učenja (što čini učitelj knjižničar)</w:t>
                  </w:r>
                </w:p>
              </w:tc>
              <w:tc>
                <w:tcPr>
                  <w:tcW w:w="1578" w:type="dxa"/>
                </w:tcPr>
                <w:p w:rsidR="00D616EB" w:rsidRPr="003361EF" w:rsidRDefault="00D616EB" w:rsidP="00D616EB">
                  <w:pPr>
                    <w:pStyle w:val="Bezproreda"/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>Način provjere ishoda</w:t>
                  </w:r>
                </w:p>
              </w:tc>
            </w:tr>
            <w:tr w:rsidR="00D616EB" w:rsidRPr="003361EF" w:rsidTr="002041BB">
              <w:trPr>
                <w:trHeight w:val="3705"/>
                <w:tblCellSpacing w:w="20" w:type="dxa"/>
              </w:trPr>
              <w:tc>
                <w:tcPr>
                  <w:tcW w:w="1458" w:type="dxa"/>
                </w:tcPr>
                <w:p w:rsidR="00D616EB" w:rsidRPr="003361EF" w:rsidRDefault="00C73747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Učenik  </w:t>
                  </w:r>
                  <w:r w:rsidR="00402A17">
                    <w:rPr>
                      <w:rFonts w:ascii="Times New Roman" w:hAnsi="Times New Roman"/>
                      <w:sz w:val="24"/>
                      <w:szCs w:val="24"/>
                    </w:rPr>
                    <w:t xml:space="preserve">će protumačiti i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objašnjava</w:t>
                  </w:r>
                  <w:r w:rsidR="00402A17">
                    <w:rPr>
                      <w:rFonts w:ascii="Times New Roman" w:hAnsi="Times New Roman"/>
                      <w:sz w:val="24"/>
                      <w:szCs w:val="24"/>
                    </w:rPr>
                    <w:t>ti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dobnu klasifikaciju(M,D,O,N,I)</w:t>
                  </w:r>
                  <w:r w:rsidR="00004F5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D616EB" w:rsidRPr="003361EF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Default="00A77184" w:rsidP="00AB181D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Učenik će definirati pojam UDK</w:t>
                  </w:r>
                </w:p>
                <w:p w:rsidR="00A77184" w:rsidRDefault="00A77184" w:rsidP="00AB181D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77184" w:rsidRPr="003361EF" w:rsidRDefault="00A77184" w:rsidP="00AB181D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Učenik će klasificiratiprema naslovu.</w:t>
                  </w:r>
                </w:p>
              </w:tc>
              <w:tc>
                <w:tcPr>
                  <w:tcW w:w="1587" w:type="dxa"/>
                  <w:shd w:val="clear" w:color="auto" w:fill="FFFFFF" w:themeFill="background1"/>
                </w:tcPr>
                <w:p w:rsidR="00D616EB" w:rsidRDefault="00C73747" w:rsidP="00AD2687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Učenici aktivno sudjeluju u razgovoru s ciljem ponavljanja gradiva i uočavanja novih činjenica.</w:t>
                  </w:r>
                </w:p>
                <w:p w:rsidR="00C73747" w:rsidRDefault="00C73747" w:rsidP="00AD2687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77184" w:rsidRPr="00AD2687" w:rsidRDefault="00A77184" w:rsidP="00AD2687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Učenici usmeno klasificiraju nekoliko kn</w:t>
                  </w:r>
                  <w:r w:rsidR="005B721E">
                    <w:rPr>
                      <w:rFonts w:ascii="Times New Roman" w:hAnsi="Times New Roman"/>
                      <w:sz w:val="24"/>
                      <w:szCs w:val="24"/>
                    </w:rPr>
                    <w:t>j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iga prema naslovu.</w:t>
                  </w:r>
                </w:p>
              </w:tc>
              <w:tc>
                <w:tcPr>
                  <w:tcW w:w="4293" w:type="dxa"/>
                  <w:shd w:val="clear" w:color="auto" w:fill="FFFFFF" w:themeFill="background1"/>
                </w:tcPr>
                <w:p w:rsidR="00004F53" w:rsidRDefault="00004F53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  <w:p w:rsidR="00004F53" w:rsidRDefault="00952D10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  <w:r>
                    <w:t>Knjižničarka uvodnim razgovorom motivira učenike na suradnju i priopćava učenicima što ih očekuje.</w:t>
                  </w:r>
                </w:p>
                <w:p w:rsidR="00952D10" w:rsidRDefault="00952D10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  <w:p w:rsidR="00A77184" w:rsidRDefault="00A77184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  <w:p w:rsidR="00952D10" w:rsidRDefault="00952D10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  <w:r>
                    <w:t>Vođenim razgovorom potiče učenike na ponavljanje razmještaja knjiga u knjižnici.</w:t>
                  </w:r>
                </w:p>
                <w:p w:rsidR="00952D10" w:rsidRDefault="00952D10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  <w:p w:rsidR="00A77184" w:rsidRDefault="00A77184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  <w:p w:rsidR="00A77184" w:rsidRDefault="00A77184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  <w:p w:rsidR="00A77184" w:rsidRDefault="00A77184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  <w:p w:rsidR="00952D10" w:rsidRDefault="00952D10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  <w:r>
                    <w:t>Kroz razgovor knjižničarka upoznaje učenike s pojmom Univerzalna decimalna klasifikacija.</w:t>
                  </w:r>
                </w:p>
                <w:p w:rsidR="00952D10" w:rsidRDefault="00952D10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  <w:p w:rsidR="00AD2687" w:rsidRPr="003361EF" w:rsidRDefault="00AD2687" w:rsidP="00D616EB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  <w:p w:rsidR="00D616EB" w:rsidRPr="00AD2687" w:rsidRDefault="00D616EB" w:rsidP="00AD2687">
                  <w:pPr>
                    <w:pStyle w:val="Odlomakpopisa"/>
                    <w:framePr w:hSpace="180" w:wrap="around" w:vAnchor="page" w:hAnchor="margin" w:xAlign="center" w:y="2271"/>
                    <w:ind w:left="0"/>
                  </w:pP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D616EB" w:rsidRPr="00AD2687" w:rsidRDefault="00C73747" w:rsidP="00AD2687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Kroz razgovor se dolazi do traženih pojmova.</w:t>
                  </w:r>
                </w:p>
              </w:tc>
            </w:tr>
          </w:tbl>
          <w:p w:rsidR="00D616EB" w:rsidRDefault="00D616EB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218A1" w:rsidRDefault="00A218A1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218A1" w:rsidRDefault="00A218A1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218A1" w:rsidRDefault="00A218A1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218A1" w:rsidRDefault="00A218A1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218A1" w:rsidRDefault="00A218A1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A218A1" w:rsidRPr="003361EF" w:rsidRDefault="00A218A1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D616EB" w:rsidRPr="003361EF" w:rsidTr="006D5C16">
        <w:trPr>
          <w:trHeight w:val="571"/>
          <w:tblCellSpacing w:w="20" w:type="dxa"/>
        </w:trPr>
        <w:tc>
          <w:tcPr>
            <w:tcW w:w="91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C000"/>
          </w:tcPr>
          <w:p w:rsidR="00A218A1" w:rsidRPr="003361EF" w:rsidRDefault="00D616EB" w:rsidP="00D616EB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361EF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SREDIŠNJI DIO </w:t>
            </w:r>
            <w:r w:rsidRPr="003361EF">
              <w:rPr>
                <w:rFonts w:ascii="Times New Roman" w:hAnsi="Times New Roman"/>
                <w:sz w:val="24"/>
                <w:szCs w:val="24"/>
              </w:rPr>
              <w:t>(</w:t>
            </w:r>
            <w:r w:rsidR="00E431E0">
              <w:rPr>
                <w:rFonts w:ascii="Times New Roman" w:hAnsi="Times New Roman"/>
                <w:sz w:val="24"/>
                <w:szCs w:val="24"/>
              </w:rPr>
              <w:t>obrada novih nastavnih sadržaja</w:t>
            </w:r>
            <w:r w:rsidRPr="003361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616EB" w:rsidRPr="003361EF" w:rsidRDefault="006D5C16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Trajanje: 30</w:t>
            </w:r>
            <w:r w:rsidR="00E4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16EB" w:rsidRPr="003361EF">
              <w:rPr>
                <w:rFonts w:ascii="Times New Roman" w:hAnsi="Times New Roman"/>
                <w:sz w:val="24"/>
                <w:szCs w:val="24"/>
              </w:rPr>
              <w:t xml:space="preserve"> min</w:t>
            </w:r>
          </w:p>
          <w:p w:rsidR="00D616EB" w:rsidRPr="003361EF" w:rsidRDefault="00D616EB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D616EB" w:rsidRPr="003361EF" w:rsidTr="002041BB">
        <w:trPr>
          <w:trHeight w:val="571"/>
          <w:tblCellSpacing w:w="20" w:type="dxa"/>
        </w:trPr>
        <w:tc>
          <w:tcPr>
            <w:tcW w:w="91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 w:themeFill="background1"/>
          </w:tcPr>
          <w:tbl>
            <w:tblPr>
              <w:tblStyle w:val="Reetkatablice"/>
              <w:tblW w:w="9116" w:type="dxa"/>
              <w:tblCellSpacing w:w="20" w:type="dxa"/>
              <w:tblInd w:w="11" w:type="dxa"/>
              <w:tblBorders>
                <w:top w:val="outset" w:sz="6" w:space="0" w:color="000000" w:themeColor="text1"/>
                <w:left w:val="outset" w:sz="6" w:space="0" w:color="000000" w:themeColor="text1"/>
                <w:bottom w:val="outset" w:sz="6" w:space="0" w:color="000000" w:themeColor="text1"/>
                <w:right w:val="outset" w:sz="6" w:space="0" w:color="000000" w:themeColor="text1"/>
                <w:insideH w:val="outset" w:sz="6" w:space="0" w:color="000000" w:themeColor="text1"/>
                <w:insideV w:val="outset" w:sz="6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8"/>
              <w:gridCol w:w="1627"/>
              <w:gridCol w:w="4333"/>
              <w:gridCol w:w="1638"/>
            </w:tblGrid>
            <w:tr w:rsidR="00D616EB" w:rsidRPr="003361EF" w:rsidTr="002041BB">
              <w:trPr>
                <w:trHeight w:val="488"/>
                <w:tblCellSpacing w:w="20" w:type="dxa"/>
              </w:trPr>
              <w:tc>
                <w:tcPr>
                  <w:tcW w:w="1458" w:type="dxa"/>
                </w:tcPr>
                <w:p w:rsidR="00D616EB" w:rsidRPr="003361EF" w:rsidRDefault="00D616EB" w:rsidP="00D616EB">
                  <w:pPr>
                    <w:pStyle w:val="Bezproreda"/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>Ishodi učenja (učenik će moći):</w:t>
                  </w:r>
                </w:p>
              </w:tc>
              <w:tc>
                <w:tcPr>
                  <w:tcW w:w="1587" w:type="dxa"/>
                </w:tcPr>
                <w:p w:rsidR="00D616EB" w:rsidRPr="003361EF" w:rsidRDefault="00D616EB" w:rsidP="00D616EB">
                  <w:pPr>
                    <w:pStyle w:val="Bezproreda"/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>Učeničke aktivnosti (Što učenik čini?):</w:t>
                  </w:r>
                </w:p>
              </w:tc>
              <w:tc>
                <w:tcPr>
                  <w:tcW w:w="4293" w:type="dxa"/>
                </w:tcPr>
                <w:p w:rsidR="00D616EB" w:rsidRPr="003361EF" w:rsidRDefault="00D616EB" w:rsidP="00D616EB">
                  <w:pPr>
                    <w:pStyle w:val="Bezproreda"/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>Aktivnosti za poticanje učenja (što čini učitelj knjižničar)</w:t>
                  </w:r>
                </w:p>
              </w:tc>
              <w:tc>
                <w:tcPr>
                  <w:tcW w:w="1578" w:type="dxa"/>
                </w:tcPr>
                <w:p w:rsidR="00D616EB" w:rsidRPr="003361EF" w:rsidRDefault="00D616EB" w:rsidP="00D616EB">
                  <w:pPr>
                    <w:pStyle w:val="Bezproreda"/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>Način provjere ishoda</w:t>
                  </w:r>
                </w:p>
              </w:tc>
            </w:tr>
            <w:tr w:rsidR="00D616EB" w:rsidRPr="003361EF" w:rsidTr="002041BB">
              <w:trPr>
                <w:trHeight w:val="366"/>
                <w:tblCellSpacing w:w="20" w:type="dxa"/>
              </w:trPr>
              <w:tc>
                <w:tcPr>
                  <w:tcW w:w="1458" w:type="dxa"/>
                </w:tcPr>
                <w:p w:rsidR="00D616EB" w:rsidRPr="003361EF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D616EB" w:rsidRPr="003361EF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Pr="003361EF" w:rsidRDefault="005B721E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Učenik  će </w:t>
                  </w:r>
                  <w:r w:rsidR="00393844">
                    <w:rPr>
                      <w:rFonts w:ascii="Times New Roman" w:hAnsi="Times New Roman"/>
                      <w:sz w:val="24"/>
                      <w:szCs w:val="24"/>
                    </w:rPr>
                    <w:t>prepoznati online izvor podataka.</w:t>
                  </w:r>
                </w:p>
                <w:p w:rsidR="00D616EB" w:rsidRDefault="00D616EB" w:rsidP="00146A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D616EB" w:rsidRPr="003361EF" w:rsidRDefault="004C5E34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Učenik </w:t>
                  </w:r>
                  <w:r w:rsidR="005B721E">
                    <w:rPr>
                      <w:rFonts w:ascii="Times New Roman" w:hAnsi="Times New Roman"/>
                      <w:sz w:val="24"/>
                      <w:szCs w:val="24"/>
                    </w:rPr>
                    <w:t xml:space="preserve"> će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prepozna</w:t>
                  </w:r>
                  <w:r w:rsidR="005B721E">
                    <w:rPr>
                      <w:rFonts w:ascii="Times New Roman" w:hAnsi="Times New Roman"/>
                      <w:sz w:val="24"/>
                      <w:szCs w:val="24"/>
                    </w:rPr>
                    <w:t>ti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odgovarajući preglednik.</w:t>
                  </w:r>
                </w:p>
                <w:p w:rsidR="00D616EB" w:rsidRPr="003361EF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C5E34" w:rsidRPr="003361EF" w:rsidRDefault="004C5E34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218A1" w:rsidRDefault="00A218A1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218A1" w:rsidRDefault="00A218A1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Pr="003361EF" w:rsidRDefault="00A218A1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Učenik samostalno pronalazi web stranicu IHJJ</w:t>
                  </w:r>
                </w:p>
                <w:p w:rsidR="004B3AF1" w:rsidRPr="004B3AF1" w:rsidRDefault="004B3AF1" w:rsidP="00A218A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B3AF1" w:rsidRPr="004B3AF1" w:rsidRDefault="004B3AF1" w:rsidP="004B3AF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B3AF1" w:rsidRPr="004B3AF1" w:rsidRDefault="004B3AF1" w:rsidP="004B3AF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B3AF1" w:rsidRDefault="00A218A1" w:rsidP="004B3AF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Učenik </w:t>
                  </w:r>
                  <w:r w:rsidR="005B721E">
                    <w:rPr>
                      <w:rFonts w:ascii="Times New Roman" w:hAnsi="Times New Roman"/>
                      <w:sz w:val="24"/>
                      <w:szCs w:val="24"/>
                    </w:rPr>
                    <w:t xml:space="preserve">će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upozna</w:t>
                  </w:r>
                  <w:r w:rsidR="005B721E">
                    <w:rPr>
                      <w:rFonts w:ascii="Times New Roman" w:hAnsi="Times New Roman"/>
                      <w:sz w:val="24"/>
                      <w:szCs w:val="24"/>
                    </w:rPr>
                    <w:t>ti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isti sadržaj na drugom mediju ( pravopis</w:t>
                  </w:r>
                  <w:r w:rsidR="009D32BE">
                    <w:rPr>
                      <w:rFonts w:ascii="Times New Roman" w:hAnsi="Times New Roman"/>
                      <w:sz w:val="24"/>
                      <w:szCs w:val="24"/>
                    </w:rPr>
                    <w:t xml:space="preserve"> i jezični savjetnik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).</w:t>
                  </w:r>
                </w:p>
                <w:p w:rsidR="00A218A1" w:rsidRPr="004B3AF1" w:rsidRDefault="00A218A1" w:rsidP="004B3AF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B3AF1" w:rsidRDefault="00A218A1" w:rsidP="004B3AF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 Učenik </w:t>
                  </w:r>
                  <w:r w:rsidR="005B721E">
                    <w:rPr>
                      <w:rFonts w:ascii="Times New Roman" w:hAnsi="Times New Roman"/>
                      <w:sz w:val="24"/>
                      <w:szCs w:val="24"/>
                    </w:rPr>
                    <w:t>će izabrati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koje su mu informacije potrebne.</w:t>
                  </w:r>
                </w:p>
                <w:p w:rsidR="00A218A1" w:rsidRDefault="00A218A1" w:rsidP="004B3AF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218A1" w:rsidRPr="004B3AF1" w:rsidRDefault="00A218A1" w:rsidP="004B3AF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Učenik </w:t>
                  </w:r>
                  <w:r w:rsidR="005B721E">
                    <w:rPr>
                      <w:rFonts w:ascii="Times New Roman" w:hAnsi="Times New Roman"/>
                      <w:sz w:val="24"/>
                      <w:szCs w:val="24"/>
                    </w:rPr>
                    <w:t>će preurediti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ponuđene podatke i njemu potrebne sadržaje.</w:t>
                  </w:r>
                </w:p>
                <w:p w:rsidR="004B3AF1" w:rsidRPr="004B3AF1" w:rsidRDefault="004B3AF1" w:rsidP="004B3AF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B3AF1" w:rsidRDefault="005B721E" w:rsidP="004B3AF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Učenik će razlikovati pravopisna</w:t>
                  </w:r>
                  <w:r w:rsidR="00A218A1">
                    <w:rPr>
                      <w:rFonts w:ascii="Times New Roman" w:hAnsi="Times New Roman"/>
                      <w:sz w:val="24"/>
                      <w:szCs w:val="24"/>
                    </w:rPr>
                    <w:t xml:space="preserve"> pravila.</w:t>
                  </w:r>
                </w:p>
                <w:p w:rsidR="00D616EB" w:rsidRPr="004B3AF1" w:rsidRDefault="00D616EB" w:rsidP="004B3AF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D616EB" w:rsidRPr="003361EF" w:rsidRDefault="00D616EB" w:rsidP="00146A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.</w:t>
                  </w:r>
                </w:p>
                <w:p w:rsidR="00D616EB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Default="00AE2A14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Učenik prati izlaganje knjižničarke</w:t>
                  </w:r>
                </w:p>
                <w:p w:rsidR="00D616EB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Default="00D616EB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Default="00EB31BD" w:rsidP="00D616EB">
                  <w:pPr>
                    <w:framePr w:hSpace="180" w:wrap="around" w:vAnchor="page" w:hAnchor="margin" w:xAlign="center" w:y="227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Učenici prate upute pri pregledavanjmrežnih stranica.</w:t>
                  </w:r>
                </w:p>
                <w:p w:rsidR="003574F4" w:rsidRP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P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P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Default="003574F4" w:rsidP="003574F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</w:t>
                  </w:r>
                  <w:r w:rsidR="00EB31BD">
                    <w:rPr>
                      <w:rFonts w:ascii="Times New Roman" w:hAnsi="Times New Roman"/>
                      <w:sz w:val="24"/>
                      <w:szCs w:val="24"/>
                    </w:rPr>
                    <w:t xml:space="preserve">k prati izlaganje knjižničarke </w:t>
                  </w:r>
                  <w:r w:rsidR="006D5C16">
                    <w:rPr>
                      <w:rFonts w:ascii="Times New Roman" w:hAnsi="Times New Roman"/>
                      <w:sz w:val="24"/>
                      <w:szCs w:val="24"/>
                    </w:rPr>
                    <w:t xml:space="preserve">i </w:t>
                  </w:r>
                  <w:r w:rsidR="00EB31BD">
                    <w:rPr>
                      <w:rFonts w:ascii="Times New Roman" w:hAnsi="Times New Roman"/>
                      <w:sz w:val="24"/>
                      <w:szCs w:val="24"/>
                    </w:rPr>
                    <w:t xml:space="preserve"> prezentaciju web sadržaja.</w:t>
                  </w:r>
                </w:p>
                <w:p w:rsidR="003574F4" w:rsidRP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P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218A1" w:rsidRPr="003574F4" w:rsidRDefault="00A218A1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Pr="003574F4" w:rsidRDefault="007E1D9E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Učenici  rješavaju zadatak  s listića i samostalno traže informacije s novog izvora.    </w:t>
                  </w:r>
                </w:p>
                <w:p w:rsidR="003574F4" w:rsidRP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5A8E" w:rsidRDefault="00CF5A8E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5A8E" w:rsidRDefault="00CF5A8E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5A8E" w:rsidRDefault="00CF5A8E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Učenici odgovaraja na pitanja</w:t>
                  </w:r>
                  <w:r w:rsidR="00CF5A8E">
                    <w:rPr>
                      <w:rFonts w:ascii="Times New Roman" w:hAnsi="Times New Roman"/>
                      <w:sz w:val="24"/>
                      <w:szCs w:val="24"/>
                    </w:rPr>
                    <w:t xml:space="preserve"> i čitaju odgovore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218A1" w:rsidRDefault="00A218A1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Učenici rješavaju online pravopisnu križaljku</w:t>
                  </w:r>
                </w:p>
                <w:p w:rsid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74F4" w:rsidRDefault="003574F4" w:rsidP="003574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218A1" w:rsidRDefault="00A218A1" w:rsidP="00A218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D32BE" w:rsidRDefault="009D32BE" w:rsidP="00A218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218A1" w:rsidRPr="003574F4" w:rsidRDefault="00A218A1" w:rsidP="00A218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93" w:type="dxa"/>
                </w:tcPr>
                <w:p w:rsidR="00E431E0" w:rsidRDefault="00393844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 xml:space="preserve">Knjižničarka podsjeća učenike da postoje i elektronički izvori znaja, da su isto dio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knjižnične građe, samo ne na papiru nego na internetu.</w:t>
                  </w:r>
                </w:p>
                <w:p w:rsidR="00393844" w:rsidRDefault="00393844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393844" w:rsidRDefault="00393844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Pokazuje učenicima kako doći do online izvora podataka-konkretno mrežnih stranica s temama iz hrvatskog jezika.</w:t>
                  </w:r>
                </w:p>
                <w:p w:rsidR="00393844" w:rsidRDefault="00393844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393844" w:rsidRDefault="00393844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Knjižničarka predstavlja stranicu </w:t>
                  </w:r>
                  <w:r w:rsidR="00EB31B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instituta za hrvatski jezik i jezikoslovlje, pokazuje ka</w:t>
                  </w:r>
                  <w:r w:rsidR="00CF5A8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k</w:t>
                  </w:r>
                  <w:r w:rsidR="00EB31B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o doći do web stranice.</w:t>
                  </w:r>
                </w:p>
                <w:p w:rsidR="00EB31BD" w:rsidRDefault="00C066D6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hyperlink r:id="rId8" w:history="1">
                    <w:r w:rsidR="00EB31BD" w:rsidRPr="005E65B5">
                      <w:rPr>
                        <w:rStyle w:val="Hiperveza"/>
                        <w:rFonts w:ascii="Times New Roman" w:hAnsi="Times New Roman"/>
                        <w:bCs/>
                        <w:sz w:val="24"/>
                        <w:szCs w:val="24"/>
                      </w:rPr>
                      <w:t>www.ihjj.hr</w:t>
                    </w:r>
                  </w:hyperlink>
                </w:p>
                <w:p w:rsidR="00EB31BD" w:rsidRDefault="00EB31BD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Knjižničarka predstavlja sadržaje mrežne stranice IHJJ i sadržaje namijenjene učenicima osnovnih škola. Pre</w:t>
                  </w:r>
                  <w:r w:rsidR="00CF5A8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stavlja:</w:t>
                  </w:r>
                </w:p>
                <w:p w:rsidR="00EB31BD" w:rsidRDefault="00EB31BD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-pravopis</w:t>
                  </w:r>
                </w:p>
                <w:p w:rsidR="00EB31BD" w:rsidRDefault="00EB31BD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-jezični savjetnik</w:t>
                  </w:r>
                </w:p>
                <w:p w:rsidR="009B668B" w:rsidRDefault="00EB31BD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-podstranicu Hrvatski u školi </w:t>
                  </w:r>
                </w:p>
                <w:p w:rsidR="00EB31BD" w:rsidRDefault="00EB31BD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na kojoj se nalaze pravopisne vježbe, glagoljica te igre namijenjene uvježbavanju hrvatskoga jezika</w:t>
                  </w:r>
                </w:p>
                <w:p w:rsidR="007E1D9E" w:rsidRDefault="007E1D9E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7E1D9E" w:rsidRDefault="007E1D9E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Knjižničarka,</w:t>
                  </w:r>
                  <w:r w:rsidR="00CF5A8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nakon demonstracije rada na el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ektroničkom izvoru podataka</w:t>
                  </w:r>
                  <w:r w:rsidR="009D32B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učenike upozor</w:t>
                  </w:r>
                  <w:r w:rsidR="00CF5A8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i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(osvijesti ) da sjede</w:t>
                  </w:r>
                  <w:r w:rsidR="00CF5A8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u paru i da će zajedno rješavati zadatke. Potom dijeli listiće s prvim zadatkom.</w:t>
                  </w:r>
                </w:p>
                <w:p w:rsidR="006D5C16" w:rsidRDefault="00DD1DCA" w:rsidP="006D5C16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Knjižničarka pruža podršku, brine </w:t>
                  </w:r>
                  <w:r w:rsidR="00CF5A8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se </w:t>
                  </w:r>
                  <w:r w:rsidR="009B668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da svi aktivno sudjeluju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te kontrolira vrijeme</w:t>
                  </w:r>
                  <w:r w:rsidR="00CF5A8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 w:rsidR="006D5C1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Ako treba</w:t>
                  </w:r>
                  <w:r w:rsidR="009B668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</w:t>
                  </w:r>
                  <w:r w:rsidR="006D5C1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dodatno pojašnjava materijale i upućuje učenike prema ishodu.</w:t>
                  </w:r>
                </w:p>
                <w:p w:rsidR="00393844" w:rsidRDefault="00393844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CF5A8E" w:rsidRDefault="00CF5A8E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CF5A8E" w:rsidRDefault="00CF5A8E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Pot</w:t>
                  </w:r>
                  <w:r w:rsidR="009B668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iče čitanje rješenja zadataka s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prvog listića.</w:t>
                  </w:r>
                </w:p>
                <w:p w:rsidR="00CF5A8E" w:rsidRDefault="00CF5A8E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CF5A8E" w:rsidRDefault="00CF5A8E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Knjižničarka </w:t>
                  </w:r>
                  <w:r w:rsidR="009B668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dijeli drugi listić učenicima s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novim zadatkom.</w:t>
                  </w:r>
                </w:p>
                <w:p w:rsidR="00CF5A8E" w:rsidRDefault="00CF5A8E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CF5A8E" w:rsidRDefault="00CF5A8E" w:rsidP="00CF5A8E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Knjižničarka pruža podršku, br</w:t>
                  </w:r>
                  <w:r w:rsidR="009B668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ine se da svi aktivno sudjeluju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te kontrolira vrijeme.</w:t>
                  </w:r>
                  <w:r w:rsidR="006D5C1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Ako treba dodatno pojašnjava materijale i upućuje učenike prema ishodu.</w:t>
                  </w:r>
                </w:p>
                <w:p w:rsidR="00CF5A8E" w:rsidRDefault="00CF5A8E" w:rsidP="00CF5A8E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CF5A8E" w:rsidRDefault="00CF5A8E" w:rsidP="00CF5A8E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Potiče čitanje rješenja zadataka s drugog listića.</w:t>
                  </w:r>
                </w:p>
                <w:p w:rsidR="00CF5A8E" w:rsidRDefault="00CF5A8E" w:rsidP="00CF5A8E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9B668B" w:rsidRDefault="00CF5A8E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Knjižničarka zadaje treći zadatak:</w:t>
                  </w:r>
                </w:p>
                <w:p w:rsidR="00CF5A8E" w:rsidRPr="003A310A" w:rsidRDefault="00CF5A8E" w:rsidP="003A310A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riješiti pravopisnu križaljku</w:t>
                  </w:r>
                  <w:r w:rsidR="009B668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u odjeljku Hrvatski u igri</w:t>
                  </w:r>
                </w:p>
              </w:tc>
              <w:tc>
                <w:tcPr>
                  <w:tcW w:w="1578" w:type="dxa"/>
                </w:tcPr>
                <w:p w:rsidR="007818E6" w:rsidRPr="007818E6" w:rsidRDefault="007818E6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818E6" w:rsidRPr="007818E6" w:rsidRDefault="007818E6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818E6" w:rsidRPr="007818E6" w:rsidRDefault="009D32BE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Razgovorom</w:t>
                  </w:r>
                  <w:r w:rsidR="00AE2A1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393844">
                    <w:rPr>
                      <w:rFonts w:ascii="Times New Roman" w:hAnsi="Times New Roman"/>
                      <w:sz w:val="24"/>
                      <w:szCs w:val="24"/>
                    </w:rPr>
                    <w:t>ćemo utvrditi prepoznaju li učenici elektroničke izvore znanja.</w:t>
                  </w:r>
                </w:p>
                <w:p w:rsidR="007818E6" w:rsidRPr="007818E6" w:rsidRDefault="007818E6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16EB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D32BE" w:rsidRDefault="009D32BE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Radom na računalu učenik sam otvara traženu web stranicu.</w:t>
                  </w:r>
                </w:p>
                <w:p w:rsidR="009D32BE" w:rsidRDefault="009D32BE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D32BE" w:rsidRDefault="009D32BE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D32BE" w:rsidRDefault="009D32BE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9D32BE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Učenik uspješno rješava zadatak.</w:t>
                  </w: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Default="00AE2A14" w:rsidP="007818E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Pr="00AE2A14" w:rsidRDefault="00AE2A14" w:rsidP="00AE2A1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E2A14" w:rsidRPr="00AE2A14" w:rsidRDefault="00AE2A14" w:rsidP="009D32B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Usmeno izlaganje učenika i prezentiranje  rezultata pretraživanja.</w:t>
                  </w:r>
                </w:p>
              </w:tc>
            </w:tr>
          </w:tbl>
          <w:p w:rsidR="00D616EB" w:rsidRPr="003361EF" w:rsidRDefault="00D616EB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D616EB" w:rsidRPr="003361EF" w:rsidTr="002041BB">
        <w:trPr>
          <w:trHeight w:val="571"/>
          <w:tblCellSpacing w:w="20" w:type="dxa"/>
        </w:trPr>
        <w:tc>
          <w:tcPr>
            <w:tcW w:w="91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D966" w:themeFill="accent4" w:themeFillTint="99"/>
          </w:tcPr>
          <w:p w:rsidR="00D616EB" w:rsidRPr="003361EF" w:rsidRDefault="00D616EB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3361EF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ZAVRŠNI DIO </w:t>
            </w:r>
            <w:r w:rsidRPr="003361EF">
              <w:rPr>
                <w:rFonts w:ascii="Times New Roman" w:hAnsi="Times New Roman"/>
                <w:sz w:val="24"/>
                <w:szCs w:val="24"/>
              </w:rPr>
              <w:t>(provjera ostvarenosti ishoda učenja, sinteza)</w:t>
            </w:r>
          </w:p>
          <w:p w:rsidR="00D616EB" w:rsidRPr="003361EF" w:rsidRDefault="00D616EB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D616EB" w:rsidRPr="003361EF" w:rsidRDefault="006D5C16" w:rsidP="00D616EB">
            <w:pPr>
              <w:pStyle w:val="Bezproreda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Trajanje: 10</w:t>
            </w:r>
            <w:r w:rsidR="00D616EB" w:rsidRPr="003361EF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min</w:t>
            </w:r>
          </w:p>
        </w:tc>
      </w:tr>
      <w:tr w:rsidR="00D616EB" w:rsidRPr="003361EF" w:rsidTr="002041BB">
        <w:trPr>
          <w:trHeight w:val="571"/>
          <w:tblCellSpacing w:w="20" w:type="dxa"/>
        </w:trPr>
        <w:tc>
          <w:tcPr>
            <w:tcW w:w="91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CECEC"/>
          </w:tcPr>
          <w:tbl>
            <w:tblPr>
              <w:tblStyle w:val="Reetkatablice"/>
              <w:tblW w:w="9116" w:type="dxa"/>
              <w:tblCellSpacing w:w="20" w:type="dxa"/>
              <w:tblInd w:w="11" w:type="dxa"/>
              <w:tblBorders>
                <w:top w:val="outset" w:sz="6" w:space="0" w:color="000000" w:themeColor="text1"/>
                <w:left w:val="outset" w:sz="6" w:space="0" w:color="000000" w:themeColor="text1"/>
                <w:bottom w:val="outset" w:sz="6" w:space="0" w:color="000000" w:themeColor="text1"/>
                <w:right w:val="outset" w:sz="6" w:space="0" w:color="000000" w:themeColor="text1"/>
                <w:insideH w:val="outset" w:sz="6" w:space="0" w:color="000000" w:themeColor="text1"/>
                <w:insideV w:val="outset" w:sz="6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8"/>
              <w:gridCol w:w="1627"/>
              <w:gridCol w:w="4333"/>
              <w:gridCol w:w="1638"/>
            </w:tblGrid>
            <w:tr w:rsidR="00D616EB" w:rsidRPr="003361EF" w:rsidTr="002041BB">
              <w:trPr>
                <w:trHeight w:val="90"/>
                <w:tblCellSpacing w:w="20" w:type="dxa"/>
              </w:trPr>
              <w:tc>
                <w:tcPr>
                  <w:tcW w:w="1458" w:type="dxa"/>
                  <w:shd w:val="clear" w:color="auto" w:fill="FFFFFF" w:themeFill="background1"/>
                </w:tcPr>
                <w:p w:rsidR="00C1574C" w:rsidRDefault="00D616EB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>Ishodi učenja (učenik će moći):</w:t>
                  </w:r>
                </w:p>
                <w:p w:rsidR="00C1574C" w:rsidRDefault="00C1574C" w:rsidP="00C1574C"/>
                <w:p w:rsidR="00C1574C" w:rsidRDefault="006D5C16" w:rsidP="00C1574C">
                  <w:pPr>
                    <w:jc w:val="center"/>
                  </w:pPr>
                  <w:r>
                    <w:t xml:space="preserve">Učenik će razlikovati </w:t>
                  </w:r>
                  <w:r>
                    <w:lastRenderedPageBreak/>
                    <w:t>online i tradicionalne izvore znanja.</w:t>
                  </w:r>
                </w:p>
                <w:p w:rsidR="006D5C16" w:rsidRDefault="006D5C16" w:rsidP="00C1574C">
                  <w:pPr>
                    <w:jc w:val="center"/>
                  </w:pPr>
                </w:p>
                <w:p w:rsidR="00C1574C" w:rsidRPr="00C1574C" w:rsidRDefault="006D5C16" w:rsidP="00E6183F">
                  <w:r>
                    <w:t>Učenik će samostalno vrednovati i izabrati izvor u skladu s potrebama i mogućnostima.</w:t>
                  </w:r>
                </w:p>
              </w:tc>
              <w:tc>
                <w:tcPr>
                  <w:tcW w:w="1587" w:type="dxa"/>
                  <w:shd w:val="clear" w:color="auto" w:fill="FFFFFF" w:themeFill="background1"/>
                </w:tcPr>
                <w:p w:rsidR="003574F4" w:rsidRDefault="00D616EB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lastRenderedPageBreak/>
                    <w:t>Učeničke aktivnosti (Što učenik čini?):</w:t>
                  </w:r>
                </w:p>
                <w:p w:rsidR="003574F4" w:rsidRDefault="003574F4" w:rsidP="003574F4"/>
                <w:p w:rsidR="003574F4" w:rsidRDefault="00E6183F" w:rsidP="003574F4">
                  <w:pPr>
                    <w:jc w:val="center"/>
                  </w:pPr>
                  <w:r>
                    <w:t xml:space="preserve">Učenik će iskazati svoju </w:t>
                  </w:r>
                  <w:r>
                    <w:lastRenderedPageBreak/>
                    <w:t>naklonost online ili tradicionalnom izvoru podataka.</w:t>
                  </w:r>
                </w:p>
                <w:p w:rsidR="00D616EB" w:rsidRPr="003574F4" w:rsidRDefault="00D616EB" w:rsidP="00E6183F"/>
              </w:tc>
              <w:tc>
                <w:tcPr>
                  <w:tcW w:w="4293" w:type="dxa"/>
                  <w:shd w:val="clear" w:color="auto" w:fill="FFFFFF" w:themeFill="background1"/>
                </w:tcPr>
                <w:p w:rsidR="00D616EB" w:rsidRDefault="00D616EB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lastRenderedPageBreak/>
                    <w:t>Aktivnosti za poticanje učenja (što čini učitelj knjižničar)</w:t>
                  </w:r>
                </w:p>
                <w:p w:rsidR="002005B5" w:rsidRDefault="002005B5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</w:p>
                <w:p w:rsidR="002005B5" w:rsidRDefault="002005B5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</w:p>
                <w:p w:rsidR="00E6183F" w:rsidRDefault="00E6183F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</w:p>
                <w:p w:rsidR="009B7B55" w:rsidRDefault="009B7B55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</w:p>
                <w:p w:rsidR="00E6183F" w:rsidRDefault="00E6183F" w:rsidP="00334A3D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9B7B55" w:rsidRDefault="00E6183F" w:rsidP="00334A3D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Vođenim razgovorom ponavlja</w:t>
                  </w:r>
                  <w:r w:rsidR="009B668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ju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se svi  danas rađeni sadržaji. </w:t>
                  </w:r>
                </w:p>
                <w:p w:rsidR="009B7B55" w:rsidRDefault="009B7B55" w:rsidP="004B56E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E6183F" w:rsidRDefault="00E6183F" w:rsidP="004B56E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4B56E9" w:rsidRPr="00E6183F" w:rsidRDefault="009B7B55" w:rsidP="00E6183F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Knjižničarka dijeli  listić za samovrednovanje.</w:t>
                  </w:r>
                  <w:r w:rsidR="00E6183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D616EB" w:rsidRDefault="00D616EB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 w:rsidRPr="003361E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lastRenderedPageBreak/>
                    <w:t>Način provjere ishoda</w:t>
                  </w:r>
                </w:p>
                <w:p w:rsidR="00157129" w:rsidRDefault="00157129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</w:p>
                <w:p w:rsidR="00157129" w:rsidRDefault="00157129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</w:p>
                <w:p w:rsidR="00157129" w:rsidRDefault="006D5C16" w:rsidP="00334A3D">
                  <w:pPr>
                    <w:pStyle w:val="Bezproreda"/>
                    <w:framePr w:hSpace="180" w:wrap="around" w:vAnchor="page" w:hAnchor="margin" w:xAlign="center" w:y="2271"/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 xml:space="preserve">Razgovorom ćemo utvrditi </w:t>
                  </w:r>
                  <w:r w:rsidR="00E6183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t xml:space="preserve">razlikuju li </w:t>
                  </w:r>
                  <w:r w:rsidR="00E6183F">
                    <w:rPr>
                      <w:rFonts w:ascii="Times New Roman" w:hAnsi="Times New Roman"/>
                      <w:sz w:val="24"/>
                      <w:szCs w:val="24"/>
                      <w:lang w:val="hr-HR"/>
                    </w:rPr>
                    <w:lastRenderedPageBreak/>
                    <w:t>učenici tradicionalne i online izvore znanja.</w:t>
                  </w:r>
                </w:p>
                <w:p w:rsidR="002005B5" w:rsidRDefault="002005B5" w:rsidP="002005B5">
                  <w:pPr>
                    <w:shd w:val="clear" w:color="auto" w:fill="FFFFFF" w:themeFill="background1"/>
                  </w:pPr>
                </w:p>
                <w:p w:rsidR="004B56E9" w:rsidRDefault="004B56E9" w:rsidP="002005B5">
                  <w:pPr>
                    <w:jc w:val="center"/>
                  </w:pPr>
                  <w:r>
                    <w:t>.</w:t>
                  </w:r>
                </w:p>
                <w:p w:rsidR="004B56E9" w:rsidRPr="004B56E9" w:rsidRDefault="004B56E9" w:rsidP="004B56E9"/>
                <w:p w:rsidR="004B56E9" w:rsidRDefault="004B56E9" w:rsidP="004B56E9"/>
                <w:p w:rsidR="004B56E9" w:rsidRPr="004B56E9" w:rsidRDefault="004B56E9" w:rsidP="006D5C16">
                  <w:pPr>
                    <w:jc w:val="center"/>
                  </w:pPr>
                </w:p>
              </w:tc>
            </w:tr>
          </w:tbl>
          <w:p w:rsidR="00D616EB" w:rsidRPr="003361EF" w:rsidRDefault="00D616EB" w:rsidP="00334A3D">
            <w:pPr>
              <w:pStyle w:val="Bezproreda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</w:tbl>
    <w:p w:rsidR="00D35377" w:rsidRDefault="00D35377" w:rsidP="00334A3D">
      <w:pPr>
        <w:shd w:val="clear" w:color="auto" w:fill="FFFFFF" w:themeFill="background1"/>
        <w:spacing w:after="0"/>
      </w:pPr>
    </w:p>
    <w:p w:rsidR="002041BB" w:rsidRDefault="002041BB" w:rsidP="00334A3D">
      <w:pPr>
        <w:shd w:val="clear" w:color="auto" w:fill="FFFFFF" w:themeFill="background1"/>
        <w:spacing w:after="0"/>
      </w:pPr>
    </w:p>
    <w:p w:rsidR="002041BB" w:rsidRDefault="002041BB" w:rsidP="00334A3D">
      <w:pPr>
        <w:shd w:val="clear" w:color="auto" w:fill="FFFFFF" w:themeFill="background1"/>
        <w:spacing w:after="0"/>
      </w:pPr>
    </w:p>
    <w:p w:rsidR="002259D4" w:rsidRDefault="002259D4" w:rsidP="002259D4">
      <w:pPr>
        <w:tabs>
          <w:tab w:val="left" w:pos="3720"/>
        </w:tabs>
      </w:pPr>
    </w:p>
    <w:p w:rsidR="00A04ECF" w:rsidRDefault="00A04ECF" w:rsidP="002259D4">
      <w:pPr>
        <w:tabs>
          <w:tab w:val="left" w:pos="3720"/>
        </w:tabs>
      </w:pPr>
    </w:p>
    <w:p w:rsidR="00A04ECF" w:rsidRDefault="00A04ECF" w:rsidP="002259D4">
      <w:pPr>
        <w:tabs>
          <w:tab w:val="left" w:pos="3720"/>
        </w:tabs>
      </w:pPr>
    </w:p>
    <w:p w:rsidR="00A04ECF" w:rsidRDefault="00A04ECF" w:rsidP="002259D4">
      <w:pPr>
        <w:tabs>
          <w:tab w:val="left" w:pos="3720"/>
        </w:tabs>
      </w:pPr>
    </w:p>
    <w:p w:rsidR="00A04ECF" w:rsidRDefault="00A04ECF" w:rsidP="002259D4">
      <w:pPr>
        <w:tabs>
          <w:tab w:val="left" w:pos="3720"/>
        </w:tabs>
      </w:pPr>
    </w:p>
    <w:p w:rsidR="00A04ECF" w:rsidRDefault="00A04ECF" w:rsidP="002259D4">
      <w:pPr>
        <w:tabs>
          <w:tab w:val="left" w:pos="3720"/>
        </w:tabs>
      </w:pPr>
    </w:p>
    <w:p w:rsidR="00A04ECF" w:rsidRDefault="00A04ECF" w:rsidP="002259D4">
      <w:pPr>
        <w:tabs>
          <w:tab w:val="left" w:pos="3720"/>
        </w:tabs>
      </w:pPr>
    </w:p>
    <w:p w:rsidR="00A04ECF" w:rsidRDefault="00A04ECF" w:rsidP="002259D4">
      <w:pPr>
        <w:tabs>
          <w:tab w:val="left" w:pos="3720"/>
        </w:tabs>
      </w:pPr>
    </w:p>
    <w:p w:rsidR="00A04ECF" w:rsidRDefault="00A04ECF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7229B4" w:rsidRDefault="007229B4" w:rsidP="002259D4">
      <w:pPr>
        <w:tabs>
          <w:tab w:val="left" w:pos="3720"/>
        </w:tabs>
      </w:pPr>
    </w:p>
    <w:p w:rsidR="00012577" w:rsidRDefault="00012577" w:rsidP="00AB1D09"/>
    <w:p w:rsidR="00AB1D09" w:rsidRDefault="00AB1D09" w:rsidP="00AB1D09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NASTAVNI LISTIĆ 1a</w:t>
      </w:r>
    </w:p>
    <w:p w:rsidR="00AB1D09" w:rsidRDefault="00AB1D09" w:rsidP="00AB1D09">
      <w:pPr>
        <w:rPr>
          <w:sz w:val="24"/>
          <w:szCs w:val="24"/>
        </w:rPr>
      </w:pPr>
    </w:p>
    <w:p w:rsidR="00AB1D09" w:rsidRPr="002D6911" w:rsidRDefault="00AB1D09" w:rsidP="00AB1D09">
      <w:pPr>
        <w:rPr>
          <w:sz w:val="24"/>
          <w:szCs w:val="24"/>
        </w:rPr>
      </w:pPr>
      <w:r w:rsidRPr="002D6911">
        <w:rPr>
          <w:sz w:val="24"/>
          <w:szCs w:val="24"/>
        </w:rPr>
        <w:t>Uz pomoć pravopisa napišite pisanim slovima sljedeće pojmove:</w:t>
      </w:r>
    </w:p>
    <w:p w:rsidR="00AB1D09" w:rsidRDefault="00AB1D09" w:rsidP="00AB1D0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DRŽAVA VATIKANSKOGA GRADA ______________________________________</w:t>
      </w:r>
    </w:p>
    <w:p w:rsidR="00AB1D09" w:rsidRDefault="00AB1D09" w:rsidP="00AB1D0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HABSBURŠKA MONARHIJA    _________________________________________</w:t>
      </w:r>
    </w:p>
    <w:p w:rsidR="00AB1D09" w:rsidRDefault="00AB1D09" w:rsidP="00AB1D0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SVETI JURAJ U TRNJU     ____________________________________________</w:t>
      </w:r>
    </w:p>
    <w:p w:rsidR="00AB1D09" w:rsidRDefault="00AB1D09" w:rsidP="00AB1D09">
      <w:pPr>
        <w:rPr>
          <w:rFonts w:ascii="Arial" w:hAnsi="Arial" w:cs="Arial"/>
          <w:sz w:val="24"/>
          <w:szCs w:val="24"/>
        </w:rPr>
      </w:pPr>
    </w:p>
    <w:p w:rsidR="00AB1D09" w:rsidRPr="005B58E3" w:rsidRDefault="00AB1D09" w:rsidP="00AB1D09">
      <w:pPr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 xml:space="preserve"> Prepišite </w:t>
      </w:r>
      <w:r>
        <w:rPr>
          <w:rFonts w:cs="Arial"/>
          <w:sz w:val="28"/>
          <w:szCs w:val="28"/>
        </w:rPr>
        <w:t>pravopisno pravilo koje ste upotrijebili.</w:t>
      </w:r>
    </w:p>
    <w:p w:rsidR="00AB1D09" w:rsidRPr="00C96B6A" w:rsidRDefault="00AB1D09" w:rsidP="00AB1D09">
      <w:pPr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8"/>
          <w:szCs w:val="28"/>
        </w:rPr>
        <w:t>___________________________________________________________</w:t>
      </w:r>
    </w:p>
    <w:p w:rsidR="00AB1D09" w:rsidRDefault="00AB1D09" w:rsidP="00AB1D09">
      <w:pPr>
        <w:rPr>
          <w:sz w:val="24"/>
          <w:szCs w:val="24"/>
        </w:rPr>
      </w:pPr>
    </w:p>
    <w:p w:rsidR="00AB1D09" w:rsidRDefault="00AB1D09" w:rsidP="00AB1D09">
      <w:pPr>
        <w:rPr>
          <w:sz w:val="24"/>
          <w:szCs w:val="24"/>
        </w:rPr>
      </w:pPr>
    </w:p>
    <w:p w:rsidR="00AB1D09" w:rsidRDefault="00AB1D09" w:rsidP="00AB1D09">
      <w:pPr>
        <w:rPr>
          <w:sz w:val="24"/>
          <w:szCs w:val="24"/>
        </w:rPr>
      </w:pPr>
    </w:p>
    <w:p w:rsidR="00AB1D09" w:rsidRPr="00D74CDF" w:rsidRDefault="00AB1D09" w:rsidP="00AB1D09">
      <w:pPr>
        <w:rPr>
          <w:sz w:val="24"/>
          <w:szCs w:val="24"/>
        </w:rPr>
      </w:pPr>
      <w:r>
        <w:rPr>
          <w:sz w:val="24"/>
          <w:szCs w:val="24"/>
        </w:rPr>
        <w:t>NASTAVNI LISTIĆ 1b</w:t>
      </w:r>
    </w:p>
    <w:p w:rsidR="00AB1D09" w:rsidRPr="002D6911" w:rsidRDefault="00AB1D09" w:rsidP="00AB1D09">
      <w:pPr>
        <w:rPr>
          <w:sz w:val="24"/>
          <w:szCs w:val="24"/>
        </w:rPr>
      </w:pPr>
      <w:r w:rsidRPr="002D6911">
        <w:rPr>
          <w:sz w:val="24"/>
          <w:szCs w:val="24"/>
        </w:rPr>
        <w:t>Uz pomoć pravopisa napišite pisanim slovima sljedeće pojmove:</w:t>
      </w:r>
    </w:p>
    <w:p w:rsidR="00AB1D09" w:rsidRPr="005B58E3" w:rsidRDefault="00AB1D09" w:rsidP="00AB1D09">
      <w:pPr>
        <w:spacing w:line="360" w:lineRule="auto"/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>ALEKSANDAR VELIKI _______________________________________________</w:t>
      </w:r>
    </w:p>
    <w:p w:rsidR="00AB1D09" w:rsidRPr="005B58E3" w:rsidRDefault="00AB1D09" w:rsidP="00AB1D09">
      <w:pPr>
        <w:spacing w:line="360" w:lineRule="auto"/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>RIKARD LAVLJEG SRCA _____________________________________________</w:t>
      </w:r>
    </w:p>
    <w:p w:rsidR="00AB1D09" w:rsidRPr="005B58E3" w:rsidRDefault="00AB1D09" w:rsidP="00AB1D09">
      <w:pPr>
        <w:spacing w:line="360" w:lineRule="auto"/>
        <w:rPr>
          <w:rFonts w:cs="Arial"/>
          <w:sz w:val="28"/>
          <w:szCs w:val="28"/>
        </w:rPr>
      </w:pPr>
      <w:r w:rsidRPr="002D6911">
        <w:rPr>
          <w:sz w:val="28"/>
          <w:szCs w:val="28"/>
        </w:rPr>
        <w:t>TALES IZ MILETA</w:t>
      </w:r>
      <w:r>
        <w:rPr>
          <w:sz w:val="28"/>
          <w:szCs w:val="28"/>
        </w:rPr>
        <w:t xml:space="preserve"> </w:t>
      </w:r>
      <w:r w:rsidRPr="005B58E3">
        <w:rPr>
          <w:rFonts w:cs="Arial"/>
          <w:sz w:val="28"/>
          <w:szCs w:val="28"/>
        </w:rPr>
        <w:t>_____________________________________________</w:t>
      </w:r>
    </w:p>
    <w:p w:rsidR="00AB1D09" w:rsidRDefault="00AB1D09" w:rsidP="00AB1D09">
      <w:pPr>
        <w:rPr>
          <w:sz w:val="28"/>
          <w:szCs w:val="28"/>
        </w:rPr>
      </w:pPr>
    </w:p>
    <w:p w:rsidR="00AB1D09" w:rsidRPr="005B58E3" w:rsidRDefault="00AB1D09" w:rsidP="00AB1D09">
      <w:pPr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 xml:space="preserve">Prepišite </w:t>
      </w:r>
      <w:r>
        <w:rPr>
          <w:rFonts w:cs="Arial"/>
          <w:sz w:val="28"/>
          <w:szCs w:val="28"/>
        </w:rPr>
        <w:t>pravopisno pravilo koje ste upotrijebili.</w:t>
      </w:r>
    </w:p>
    <w:p w:rsidR="00A04ECF" w:rsidRDefault="00AB1D09" w:rsidP="00AB1D09">
      <w:pPr>
        <w:tabs>
          <w:tab w:val="left" w:pos="3720"/>
        </w:tabs>
        <w:rPr>
          <w:rFonts w:cs="Arial"/>
          <w:sz w:val="28"/>
          <w:szCs w:val="28"/>
        </w:rPr>
      </w:pPr>
      <w:r w:rsidRPr="005B58E3">
        <w:rPr>
          <w:rFonts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8"/>
          <w:szCs w:val="28"/>
        </w:rPr>
        <w:t>___________________________________________________________</w:t>
      </w:r>
    </w:p>
    <w:p w:rsidR="00AB1D09" w:rsidRDefault="00AB1D09" w:rsidP="00AB1D09">
      <w:r>
        <w:lastRenderedPageBreak/>
        <w:t>NASTAVNI LISTIĆ 2a</w:t>
      </w:r>
    </w:p>
    <w:p w:rsidR="00AB1D09" w:rsidRDefault="00AB1D09" w:rsidP="00AB1D09"/>
    <w:p w:rsidR="00AB1D09" w:rsidRDefault="00AB1D09" w:rsidP="00AB1D09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Uz pomoć  stranice potražite SAVJETNIK (jezični-savjetnik.hr)</w:t>
      </w:r>
    </w:p>
    <w:p w:rsidR="00AB1D09" w:rsidRDefault="00AB1D09" w:rsidP="00AB1D09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Upišite sljedeći pojam za pretragu: BLAGDAN I PRAZNIK.</w:t>
      </w:r>
    </w:p>
    <w:p w:rsidR="00AB1D09" w:rsidRDefault="00AB1D09" w:rsidP="00AB1D09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Napravite bilješke o tome što ste saznali i pripremite se da razredu objasnite razlikovanje riječi BLAGDAN I PRAZNIK.</w:t>
      </w:r>
    </w:p>
    <w:p w:rsidR="00AB1D09" w:rsidRDefault="00AB1D09" w:rsidP="00AB1D09">
      <w:pPr>
        <w:rPr>
          <w:rFonts w:cstheme="minorHAnsi"/>
          <w:sz w:val="28"/>
          <w:szCs w:val="28"/>
        </w:rPr>
      </w:pPr>
    </w:p>
    <w:p w:rsidR="00AB1D09" w:rsidRDefault="00AB1D09" w:rsidP="00AB1D09">
      <w:pPr>
        <w:ind w:left="360"/>
        <w:rPr>
          <w:rFonts w:cstheme="minorHAnsi"/>
          <w:sz w:val="28"/>
          <w:szCs w:val="28"/>
        </w:rPr>
      </w:pPr>
    </w:p>
    <w:p w:rsidR="00AB1D09" w:rsidRPr="00B27A98" w:rsidRDefault="00AB1D09" w:rsidP="00AB1D09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1D09" w:rsidRDefault="00AB1D09" w:rsidP="00AB1D09"/>
    <w:p w:rsidR="00AB1D09" w:rsidRDefault="00AB1D09" w:rsidP="00AB1D09"/>
    <w:p w:rsidR="00AB1D09" w:rsidRDefault="00AB1D09" w:rsidP="00AB1D09"/>
    <w:p w:rsidR="00AB1D09" w:rsidRDefault="00AB1D09" w:rsidP="00AB1D09"/>
    <w:p w:rsidR="00012577" w:rsidRDefault="00012577" w:rsidP="00AB1D09"/>
    <w:p w:rsidR="00012577" w:rsidRDefault="00012577" w:rsidP="00AB1D09"/>
    <w:p w:rsidR="00012577" w:rsidRDefault="00012577" w:rsidP="00AB1D09"/>
    <w:p w:rsidR="00012577" w:rsidRDefault="00012577" w:rsidP="00AB1D09"/>
    <w:p w:rsidR="00AB1D09" w:rsidRDefault="00AB1D09" w:rsidP="00AB1D09">
      <w:r>
        <w:lastRenderedPageBreak/>
        <w:t>NASTAVNI LISTIĆ 2b</w:t>
      </w:r>
    </w:p>
    <w:p w:rsidR="00AB1D09" w:rsidRDefault="00AB1D09" w:rsidP="00AB1D09"/>
    <w:p w:rsidR="00AB1D09" w:rsidRDefault="00AB1D09" w:rsidP="00AB1D09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Uz pomoć  stranice potražite SAVJETNIK (jezični-savjetnik.hr)</w:t>
      </w:r>
    </w:p>
    <w:p w:rsidR="00AB1D09" w:rsidRDefault="00AB1D09" w:rsidP="00AB1D09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Upišite sljedeći pojam za pretragu: OKUS I UKUS.</w:t>
      </w:r>
    </w:p>
    <w:p w:rsidR="00AB1D09" w:rsidRDefault="00AB1D09" w:rsidP="00AB1D09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Napravite bilješke o tome što ste saznali i pripremite se da razredu objasnite razlikovanje riječi OKUS I UKUS.</w:t>
      </w:r>
    </w:p>
    <w:p w:rsidR="00AB1D09" w:rsidRDefault="00AB1D09" w:rsidP="00AB1D09">
      <w:pPr>
        <w:rPr>
          <w:rFonts w:cstheme="minorHAnsi"/>
          <w:sz w:val="28"/>
          <w:szCs w:val="28"/>
        </w:rPr>
      </w:pPr>
    </w:p>
    <w:p w:rsidR="00AB1D09" w:rsidRDefault="00AB1D09" w:rsidP="00AB1D09">
      <w:pPr>
        <w:ind w:left="360"/>
        <w:rPr>
          <w:rFonts w:cstheme="minorHAnsi"/>
          <w:sz w:val="28"/>
          <w:szCs w:val="28"/>
        </w:rPr>
      </w:pPr>
    </w:p>
    <w:p w:rsidR="00AB1D09" w:rsidRDefault="00AB1D09" w:rsidP="00AB1D09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1D09" w:rsidRDefault="00AB1D09" w:rsidP="00AB1D09"/>
    <w:p w:rsidR="00AB1D09" w:rsidRDefault="00AB1D09" w:rsidP="00AB1D09">
      <w:pPr>
        <w:tabs>
          <w:tab w:val="left" w:pos="3720"/>
        </w:tabs>
      </w:pPr>
    </w:p>
    <w:p w:rsidR="00AB1D09" w:rsidRDefault="00AB1D09" w:rsidP="00AB1D09">
      <w:pPr>
        <w:tabs>
          <w:tab w:val="left" w:pos="3720"/>
        </w:tabs>
      </w:pPr>
    </w:p>
    <w:p w:rsidR="00AB1D09" w:rsidRDefault="00AB1D09" w:rsidP="00AB1D09">
      <w:pPr>
        <w:tabs>
          <w:tab w:val="left" w:pos="3720"/>
        </w:tabs>
      </w:pPr>
    </w:p>
    <w:p w:rsidR="00AB1D09" w:rsidRDefault="00AB1D09" w:rsidP="00AB1D09">
      <w:pPr>
        <w:tabs>
          <w:tab w:val="left" w:pos="3720"/>
        </w:tabs>
      </w:pPr>
    </w:p>
    <w:p w:rsidR="009B668B" w:rsidRDefault="009B668B" w:rsidP="00AB1D09">
      <w:pPr>
        <w:tabs>
          <w:tab w:val="left" w:pos="3720"/>
        </w:tabs>
      </w:pPr>
    </w:p>
    <w:p w:rsidR="009B668B" w:rsidRDefault="009B668B" w:rsidP="00AB1D09">
      <w:pPr>
        <w:tabs>
          <w:tab w:val="left" w:pos="3720"/>
        </w:tabs>
      </w:pPr>
    </w:p>
    <w:p w:rsidR="009B668B" w:rsidRDefault="009B668B" w:rsidP="00AB1D09">
      <w:pPr>
        <w:tabs>
          <w:tab w:val="left" w:pos="3720"/>
        </w:tabs>
      </w:pPr>
    </w:p>
    <w:p w:rsidR="000C017B" w:rsidRDefault="000C017B" w:rsidP="00AB1D09">
      <w:pPr>
        <w:tabs>
          <w:tab w:val="left" w:pos="3720"/>
        </w:tabs>
      </w:pPr>
      <w:r>
        <w:lastRenderedPageBreak/>
        <w:t>ZADATAK 3-rješenje križaljke</w:t>
      </w:r>
    </w:p>
    <w:p w:rsidR="00AB1D09" w:rsidRDefault="000C017B" w:rsidP="00AB1D09">
      <w:pPr>
        <w:tabs>
          <w:tab w:val="left" w:pos="3720"/>
        </w:tabs>
      </w:pPr>
      <w:r w:rsidRPr="000C017B">
        <w:rPr>
          <w:noProof/>
          <w:lang w:eastAsia="hr-HR"/>
        </w:rPr>
        <w:drawing>
          <wp:inline distT="0" distB="0" distL="0" distR="0">
            <wp:extent cx="4038600" cy="6391275"/>
            <wp:effectExtent l="0" t="0" r="0" b="9525"/>
            <wp:docPr id="1" name="Slika 1" descr="C:\Users\Marin\Desktop\SAMOSTALNO PRONALAŽENJE INFORMACIJA\SAT-priprema\križaljka-rješen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n\Desktop\SAMOSTALNO PRONALAŽENJE INFORMACIJA\SAT-priprema\križaljka-rješenj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639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5DF" w:rsidRDefault="006775DF" w:rsidP="00AB1D09">
      <w:pPr>
        <w:tabs>
          <w:tab w:val="left" w:pos="3720"/>
        </w:tabs>
      </w:pPr>
    </w:p>
    <w:p w:rsidR="006775DF" w:rsidRDefault="006775DF" w:rsidP="00AB1D09">
      <w:pPr>
        <w:tabs>
          <w:tab w:val="left" w:pos="3720"/>
        </w:tabs>
      </w:pPr>
    </w:p>
    <w:p w:rsidR="006775DF" w:rsidRDefault="006775DF" w:rsidP="00AB1D09">
      <w:pPr>
        <w:tabs>
          <w:tab w:val="left" w:pos="3720"/>
        </w:tabs>
      </w:pPr>
    </w:p>
    <w:p w:rsidR="00012577" w:rsidRDefault="00012577" w:rsidP="006775DF"/>
    <w:p w:rsidR="00012577" w:rsidRDefault="00012577" w:rsidP="006775DF"/>
    <w:p w:rsidR="00012577" w:rsidRDefault="00012577" w:rsidP="006775DF"/>
    <w:p w:rsidR="00012577" w:rsidRDefault="00012577" w:rsidP="006775DF"/>
    <w:p w:rsidR="006775DF" w:rsidRPr="009B668B" w:rsidRDefault="006775DF" w:rsidP="006775DF">
      <w:pPr>
        <w:rPr>
          <w:sz w:val="28"/>
          <w:szCs w:val="28"/>
          <w:u w:val="single"/>
        </w:rPr>
      </w:pPr>
      <w:r w:rsidRPr="009B668B">
        <w:rPr>
          <w:sz w:val="28"/>
          <w:szCs w:val="28"/>
          <w:u w:val="single"/>
        </w:rPr>
        <w:t>Izlazna kartica</w:t>
      </w:r>
    </w:p>
    <w:p w:rsidR="006775DF" w:rsidRDefault="006775DF" w:rsidP="006775DF"/>
    <w:p w:rsidR="007229B4" w:rsidRPr="00402A17" w:rsidRDefault="006775DF" w:rsidP="006775DF">
      <w:pPr>
        <w:rPr>
          <w:b/>
        </w:rPr>
      </w:pPr>
      <w:r w:rsidRPr="00FB2BA2">
        <w:rPr>
          <w:b/>
        </w:rPr>
        <w:t xml:space="preserve">Na kraju današnjeg sata promisli </w:t>
      </w:r>
      <w:r w:rsidR="00012577">
        <w:rPr>
          <w:b/>
        </w:rPr>
        <w:t xml:space="preserve">i </w:t>
      </w:r>
      <w:r w:rsidRPr="00402A17">
        <w:rPr>
          <w:b/>
        </w:rPr>
        <w:t xml:space="preserve"> </w:t>
      </w:r>
      <w:r w:rsidRPr="00FB2BA2">
        <w:rPr>
          <w:b/>
        </w:rPr>
        <w:t>zaokruži jednu od ponuđenih mogućnosti:</w:t>
      </w:r>
    </w:p>
    <w:p w:rsidR="009B5F1C" w:rsidRDefault="009B5F1C" w:rsidP="006775DF"/>
    <w:p w:rsidR="009B5F1C" w:rsidRDefault="009B5F1C" w:rsidP="006775DF">
      <w:r>
        <w:t xml:space="preserve">Web izvori su mi pogodniji za učenje        </w:t>
      </w:r>
      <w:r w:rsidR="00012577">
        <w:t xml:space="preserve">  </w:t>
      </w:r>
      <w:r>
        <w:t xml:space="preserve"> Draži su mi tradicionalni izvori(knjige)   </w:t>
      </w:r>
      <w:r w:rsidR="00012577">
        <w:t xml:space="preserve">      </w:t>
      </w:r>
      <w:r>
        <w:t xml:space="preserve">   Svejedno mi je</w:t>
      </w:r>
    </w:p>
    <w:p w:rsidR="006775DF" w:rsidRPr="002259D4" w:rsidRDefault="006775DF" w:rsidP="00AB1D09">
      <w:pPr>
        <w:tabs>
          <w:tab w:val="left" w:pos="3720"/>
        </w:tabs>
      </w:pPr>
      <w:bookmarkStart w:id="0" w:name="_GoBack"/>
      <w:bookmarkEnd w:id="0"/>
    </w:p>
    <w:sectPr w:rsidR="006775DF" w:rsidRPr="002259D4" w:rsidSect="00336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6D6" w:rsidRDefault="00C066D6" w:rsidP="003361EF">
      <w:pPr>
        <w:spacing w:after="0" w:line="240" w:lineRule="auto"/>
      </w:pPr>
      <w:r>
        <w:separator/>
      </w:r>
    </w:p>
  </w:endnote>
  <w:endnote w:type="continuationSeparator" w:id="0">
    <w:p w:rsidR="00C066D6" w:rsidRDefault="00C066D6" w:rsidP="00336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GNIDD+FranklinGothic-Book">
    <w:altName w:val="Arial Unicode MS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6D6" w:rsidRDefault="00C066D6" w:rsidP="003361EF">
      <w:pPr>
        <w:spacing w:after="0" w:line="240" w:lineRule="auto"/>
      </w:pPr>
      <w:r>
        <w:separator/>
      </w:r>
    </w:p>
  </w:footnote>
  <w:footnote w:type="continuationSeparator" w:id="0">
    <w:p w:rsidR="00C066D6" w:rsidRDefault="00C066D6" w:rsidP="00336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60FE9"/>
    <w:multiLevelType w:val="hybridMultilevel"/>
    <w:tmpl w:val="A612AED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92D5A"/>
    <w:multiLevelType w:val="hybridMultilevel"/>
    <w:tmpl w:val="44EEE67C"/>
    <w:lvl w:ilvl="0" w:tplc="C694CD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164B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E8A1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26F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A78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22E3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12A0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CAD2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90D5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4210EB"/>
    <w:multiLevelType w:val="hybridMultilevel"/>
    <w:tmpl w:val="EB7EDA94"/>
    <w:lvl w:ilvl="0" w:tplc="9E9E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41FC8"/>
    <w:multiLevelType w:val="hybridMultilevel"/>
    <w:tmpl w:val="CFCC49F4"/>
    <w:lvl w:ilvl="0" w:tplc="E3466F9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35EC5"/>
    <w:multiLevelType w:val="hybridMultilevel"/>
    <w:tmpl w:val="CBC4DC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1195B"/>
    <w:multiLevelType w:val="hybridMultilevel"/>
    <w:tmpl w:val="896A2C42"/>
    <w:lvl w:ilvl="0" w:tplc="C07CFFA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B3121D"/>
    <w:multiLevelType w:val="hybridMultilevel"/>
    <w:tmpl w:val="BB0423EA"/>
    <w:lvl w:ilvl="0" w:tplc="130869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0156F2"/>
    <w:multiLevelType w:val="hybridMultilevel"/>
    <w:tmpl w:val="901AA4D8"/>
    <w:lvl w:ilvl="0" w:tplc="E3466F9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330243"/>
    <w:multiLevelType w:val="hybridMultilevel"/>
    <w:tmpl w:val="D0107CA2"/>
    <w:lvl w:ilvl="0" w:tplc="CDA27F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B0CD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14B4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7E32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2EB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3EAE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0EF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2CE0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02C4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EC22DD"/>
    <w:multiLevelType w:val="hybridMultilevel"/>
    <w:tmpl w:val="28EEA942"/>
    <w:lvl w:ilvl="0" w:tplc="F900055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FA3"/>
    <w:rsid w:val="00004F53"/>
    <w:rsid w:val="00012577"/>
    <w:rsid w:val="00014C43"/>
    <w:rsid w:val="000517C5"/>
    <w:rsid w:val="00092548"/>
    <w:rsid w:val="00093318"/>
    <w:rsid w:val="000C017B"/>
    <w:rsid w:val="000C6340"/>
    <w:rsid w:val="000D22A7"/>
    <w:rsid w:val="000E6012"/>
    <w:rsid w:val="001001C3"/>
    <w:rsid w:val="00146AEB"/>
    <w:rsid w:val="00154BAA"/>
    <w:rsid w:val="00157129"/>
    <w:rsid w:val="00167A45"/>
    <w:rsid w:val="001816C9"/>
    <w:rsid w:val="001A2887"/>
    <w:rsid w:val="001C704E"/>
    <w:rsid w:val="001E3018"/>
    <w:rsid w:val="001F1D49"/>
    <w:rsid w:val="002005B5"/>
    <w:rsid w:val="002041BB"/>
    <w:rsid w:val="00210DAC"/>
    <w:rsid w:val="00217F72"/>
    <w:rsid w:val="002259D4"/>
    <w:rsid w:val="00247639"/>
    <w:rsid w:val="00251B81"/>
    <w:rsid w:val="00273A51"/>
    <w:rsid w:val="002A3DC4"/>
    <w:rsid w:val="002B25AD"/>
    <w:rsid w:val="002F02DE"/>
    <w:rsid w:val="002F4E46"/>
    <w:rsid w:val="002F5BF3"/>
    <w:rsid w:val="002F6025"/>
    <w:rsid w:val="003321EB"/>
    <w:rsid w:val="00334A3D"/>
    <w:rsid w:val="003361EF"/>
    <w:rsid w:val="00337399"/>
    <w:rsid w:val="003574F4"/>
    <w:rsid w:val="00393844"/>
    <w:rsid w:val="003A310A"/>
    <w:rsid w:val="003C0841"/>
    <w:rsid w:val="00402A17"/>
    <w:rsid w:val="004352E6"/>
    <w:rsid w:val="004356C7"/>
    <w:rsid w:val="00486B96"/>
    <w:rsid w:val="00496B15"/>
    <w:rsid w:val="004A66F6"/>
    <w:rsid w:val="004B3AF1"/>
    <w:rsid w:val="004B56E9"/>
    <w:rsid w:val="004C5E34"/>
    <w:rsid w:val="004F2A43"/>
    <w:rsid w:val="00511DB6"/>
    <w:rsid w:val="00532C2E"/>
    <w:rsid w:val="00536438"/>
    <w:rsid w:val="005444B7"/>
    <w:rsid w:val="0058062E"/>
    <w:rsid w:val="005A4BB0"/>
    <w:rsid w:val="005B1097"/>
    <w:rsid w:val="005B721E"/>
    <w:rsid w:val="005D4505"/>
    <w:rsid w:val="005D68C2"/>
    <w:rsid w:val="005E479C"/>
    <w:rsid w:val="0062287C"/>
    <w:rsid w:val="00662310"/>
    <w:rsid w:val="006775DF"/>
    <w:rsid w:val="00683781"/>
    <w:rsid w:val="006A0E6E"/>
    <w:rsid w:val="006C5020"/>
    <w:rsid w:val="006D5C16"/>
    <w:rsid w:val="006D68BB"/>
    <w:rsid w:val="006F719E"/>
    <w:rsid w:val="00705BFB"/>
    <w:rsid w:val="00710251"/>
    <w:rsid w:val="007229B4"/>
    <w:rsid w:val="0073319F"/>
    <w:rsid w:val="007818E6"/>
    <w:rsid w:val="00797514"/>
    <w:rsid w:val="007D6FA1"/>
    <w:rsid w:val="007E020F"/>
    <w:rsid w:val="007E1D9E"/>
    <w:rsid w:val="008054F8"/>
    <w:rsid w:val="00810F5B"/>
    <w:rsid w:val="00865CE0"/>
    <w:rsid w:val="008C758B"/>
    <w:rsid w:val="008C781A"/>
    <w:rsid w:val="00952D10"/>
    <w:rsid w:val="009A22EF"/>
    <w:rsid w:val="009B5F1C"/>
    <w:rsid w:val="009B668B"/>
    <w:rsid w:val="009B7B55"/>
    <w:rsid w:val="009C370A"/>
    <w:rsid w:val="009D32BE"/>
    <w:rsid w:val="009E43B5"/>
    <w:rsid w:val="00A04ECF"/>
    <w:rsid w:val="00A218A1"/>
    <w:rsid w:val="00A23438"/>
    <w:rsid w:val="00A3247E"/>
    <w:rsid w:val="00A7711B"/>
    <w:rsid w:val="00A77184"/>
    <w:rsid w:val="00A82FA3"/>
    <w:rsid w:val="00AA16FF"/>
    <w:rsid w:val="00AB181D"/>
    <w:rsid w:val="00AB1D09"/>
    <w:rsid w:val="00AB709D"/>
    <w:rsid w:val="00AD2687"/>
    <w:rsid w:val="00AE2A14"/>
    <w:rsid w:val="00B35F43"/>
    <w:rsid w:val="00B45E00"/>
    <w:rsid w:val="00B56E48"/>
    <w:rsid w:val="00B769EE"/>
    <w:rsid w:val="00B87F07"/>
    <w:rsid w:val="00BA322C"/>
    <w:rsid w:val="00C066D6"/>
    <w:rsid w:val="00C1574C"/>
    <w:rsid w:val="00C2756C"/>
    <w:rsid w:val="00C314C0"/>
    <w:rsid w:val="00C61B86"/>
    <w:rsid w:val="00C63FE0"/>
    <w:rsid w:val="00C73747"/>
    <w:rsid w:val="00C8191B"/>
    <w:rsid w:val="00CB6732"/>
    <w:rsid w:val="00CF22E9"/>
    <w:rsid w:val="00CF5A8E"/>
    <w:rsid w:val="00D021AE"/>
    <w:rsid w:val="00D267F5"/>
    <w:rsid w:val="00D35377"/>
    <w:rsid w:val="00D4625C"/>
    <w:rsid w:val="00D616EB"/>
    <w:rsid w:val="00D75EB9"/>
    <w:rsid w:val="00D8770A"/>
    <w:rsid w:val="00DC57B8"/>
    <w:rsid w:val="00DD1DCA"/>
    <w:rsid w:val="00E05E40"/>
    <w:rsid w:val="00E15425"/>
    <w:rsid w:val="00E424CB"/>
    <w:rsid w:val="00E431E0"/>
    <w:rsid w:val="00E6183F"/>
    <w:rsid w:val="00E62C26"/>
    <w:rsid w:val="00E91684"/>
    <w:rsid w:val="00EB0EE4"/>
    <w:rsid w:val="00EB31BD"/>
    <w:rsid w:val="00EC0AF6"/>
    <w:rsid w:val="00EC2F65"/>
    <w:rsid w:val="00F1290F"/>
    <w:rsid w:val="00F13FFE"/>
    <w:rsid w:val="00F44655"/>
    <w:rsid w:val="00F546BF"/>
    <w:rsid w:val="00F62227"/>
    <w:rsid w:val="00FF2DE9"/>
    <w:rsid w:val="00FF5DC4"/>
    <w:rsid w:val="00FF6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6CF84-BB14-41B0-B70E-65033005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7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C57B8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Odlomakpopisa">
    <w:name w:val="List Paragraph"/>
    <w:basedOn w:val="Normal"/>
    <w:uiPriority w:val="99"/>
    <w:qFormat/>
    <w:rsid w:val="00DC57B8"/>
    <w:pPr>
      <w:ind w:left="720"/>
      <w:contextualSpacing/>
    </w:pPr>
    <w:rPr>
      <w:rFonts w:ascii="Times New Roman" w:hAnsi="Times New Roman"/>
      <w:sz w:val="24"/>
      <w:szCs w:val="24"/>
    </w:rPr>
  </w:style>
  <w:style w:type="table" w:styleId="Reetkatablice">
    <w:name w:val="Table Grid"/>
    <w:basedOn w:val="Obinatablica"/>
    <w:uiPriority w:val="39"/>
    <w:rsid w:val="00DC5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C57B8"/>
    <w:pPr>
      <w:autoSpaceDE w:val="0"/>
      <w:autoSpaceDN w:val="0"/>
      <w:adjustRightInd w:val="0"/>
      <w:spacing w:after="0" w:line="240" w:lineRule="auto"/>
    </w:pPr>
    <w:rPr>
      <w:rFonts w:ascii="VGNIDD+FranklinGothic-Book" w:eastAsia="Calibri" w:hAnsi="VGNIDD+FranklinGothic-Book" w:cs="VGNIDD+FranklinGothic-Book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C57B8"/>
    <w:rPr>
      <w:color w:val="0563C1" w:themeColor="hyperlink"/>
      <w:u w:val="single"/>
    </w:rPr>
  </w:style>
  <w:style w:type="character" w:customStyle="1" w:styleId="breadcrumb-current">
    <w:name w:val="breadcrumb-current"/>
    <w:basedOn w:val="Zadanifontodlomka"/>
    <w:rsid w:val="00DC57B8"/>
  </w:style>
  <w:style w:type="paragraph" w:styleId="Zaglavlje">
    <w:name w:val="header"/>
    <w:basedOn w:val="Normal"/>
    <w:link w:val="ZaglavljeChar"/>
    <w:uiPriority w:val="99"/>
    <w:unhideWhenUsed/>
    <w:rsid w:val="00336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361EF"/>
    <w:rPr>
      <w:rFonts w:ascii="Calibri" w:eastAsia="Calibri" w:hAnsi="Calibri" w:cs="Times New Roman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336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361EF"/>
    <w:rPr>
      <w:rFonts w:ascii="Calibri" w:eastAsia="Calibri" w:hAnsi="Calibri" w:cs="Times New Roman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31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14C0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0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jj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D04DB-9ADA-4916-AFCA-466D91860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1609</Words>
  <Characters>9173</Characters>
  <Application>Microsoft Office Word</Application>
  <DocSecurity>0</DocSecurity>
  <Lines>76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korisnik</cp:lastModifiedBy>
  <cp:revision>22</cp:revision>
  <cp:lastPrinted>2019-02-07T09:33:00Z</cp:lastPrinted>
  <dcterms:created xsi:type="dcterms:W3CDTF">2019-09-26T19:32:00Z</dcterms:created>
  <dcterms:modified xsi:type="dcterms:W3CDTF">2019-10-01T21:35:00Z</dcterms:modified>
</cp:coreProperties>
</file>