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44416" w14:textId="77777777" w:rsidR="008915BC" w:rsidRPr="00804171" w:rsidRDefault="008915BC" w:rsidP="008915BC">
      <w:pPr>
        <w:pStyle w:val="Caption"/>
        <w:jc w:val="center"/>
        <w:rPr>
          <w:rFonts w:ascii="Arial" w:hAnsi="Arial" w:cs="Arial"/>
          <w:sz w:val="28"/>
          <w:szCs w:val="28"/>
        </w:rPr>
      </w:pPr>
      <w:r w:rsidRPr="00804171">
        <w:rPr>
          <w:rFonts w:ascii="Arial" w:hAnsi="Arial" w:cs="Arial"/>
          <w:sz w:val="28"/>
          <w:szCs w:val="28"/>
        </w:rPr>
        <w:t>Priručnik za predavače: scenarij provedbe webinara</w:t>
      </w:r>
    </w:p>
    <w:p w14:paraId="6534ECB6" w14:textId="5E8B0098" w:rsidR="008915BC" w:rsidRPr="00804171" w:rsidRDefault="008915BC" w:rsidP="008915BC">
      <w:pPr>
        <w:rPr>
          <w:rFonts w:ascii="Arial" w:hAnsi="Arial" w:cs="Arial"/>
          <w:b/>
          <w:bCs/>
          <w:sz w:val="28"/>
          <w:szCs w:val="28"/>
          <w:lang w:val="hr-HR"/>
        </w:rPr>
      </w:pPr>
      <w:r w:rsidRPr="00804171">
        <w:rPr>
          <w:rFonts w:ascii="Arial" w:hAnsi="Arial" w:cs="Arial"/>
          <w:b/>
          <w:bCs/>
          <w:sz w:val="28"/>
          <w:szCs w:val="28"/>
          <w:lang w:val="hr-HR"/>
        </w:rPr>
        <w:t xml:space="preserve">Naziv edukacije: </w:t>
      </w:r>
      <w:r w:rsidR="00E13092" w:rsidRPr="00E13092">
        <w:rPr>
          <w:rFonts w:ascii="Arial" w:hAnsi="Arial" w:cs="Arial"/>
          <w:b/>
          <w:bCs/>
          <w:sz w:val="28"/>
          <w:szCs w:val="28"/>
          <w:lang w:val="hr-HR"/>
        </w:rPr>
        <w:t>Umjetna inteligencija</w:t>
      </w:r>
      <w:r w:rsidR="00F05689">
        <w:rPr>
          <w:rFonts w:ascii="Arial" w:hAnsi="Arial" w:cs="Arial"/>
          <w:b/>
          <w:bCs/>
          <w:sz w:val="28"/>
          <w:szCs w:val="28"/>
          <w:lang w:val="hr-HR"/>
        </w:rPr>
        <w:t xml:space="preserve"> </w:t>
      </w:r>
      <w:r w:rsidR="00487B02">
        <w:rPr>
          <w:rFonts w:ascii="Arial" w:hAnsi="Arial" w:cs="Arial"/>
          <w:b/>
          <w:bCs/>
          <w:sz w:val="28"/>
          <w:szCs w:val="28"/>
          <w:lang w:val="hr-HR"/>
        </w:rPr>
        <w:t>– primjena u obrazovanju (za početnike)</w:t>
      </w:r>
    </w:p>
    <w:p w14:paraId="3A69F176" w14:textId="77777777" w:rsidR="008915BC" w:rsidRPr="00804171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0D611290" w14:textId="72474003" w:rsidR="008915BC" w:rsidRPr="00804171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  <w:r w:rsidRPr="00804171">
        <w:rPr>
          <w:rFonts w:ascii="Arial" w:hAnsi="Arial" w:cs="Arial"/>
          <w:sz w:val="24"/>
          <w:szCs w:val="24"/>
          <w:lang w:val="hr-HR"/>
        </w:rPr>
        <w:t xml:space="preserve">Cilj/opis: Steći i unaprijediti znanja i vještine te primjenjivati dobre prakse vezane uz uključivanje </w:t>
      </w:r>
      <w:r w:rsidR="000E3745" w:rsidRPr="00804171">
        <w:rPr>
          <w:rFonts w:ascii="Arial" w:hAnsi="Arial" w:cs="Arial"/>
          <w:sz w:val="24"/>
          <w:szCs w:val="24"/>
          <w:lang w:val="hr-HR"/>
        </w:rPr>
        <w:t>umjetne inteligencije</w:t>
      </w:r>
      <w:r w:rsidRPr="00804171">
        <w:rPr>
          <w:rFonts w:ascii="Arial" w:hAnsi="Arial" w:cs="Arial"/>
          <w:sz w:val="24"/>
          <w:szCs w:val="24"/>
          <w:lang w:val="hr-HR"/>
        </w:rPr>
        <w:t xml:space="preserve"> u </w:t>
      </w:r>
      <w:r w:rsidR="000E3745" w:rsidRPr="00804171">
        <w:rPr>
          <w:rFonts w:ascii="Arial" w:hAnsi="Arial" w:cs="Arial"/>
          <w:sz w:val="24"/>
          <w:szCs w:val="24"/>
          <w:lang w:val="hr-HR"/>
        </w:rPr>
        <w:t>nastavu</w:t>
      </w:r>
      <w:r w:rsidRPr="00804171">
        <w:rPr>
          <w:rFonts w:ascii="Arial" w:hAnsi="Arial" w:cs="Arial"/>
          <w:sz w:val="24"/>
          <w:szCs w:val="24"/>
          <w:lang w:val="hr-HR"/>
        </w:rPr>
        <w:t xml:space="preserve"> radi ostvarivanja obrazovnih ciljeva i ishoda učenj</w:t>
      </w:r>
      <w:r w:rsidR="00810966" w:rsidRPr="00804171">
        <w:rPr>
          <w:rFonts w:ascii="Arial" w:hAnsi="Arial" w:cs="Arial"/>
          <w:sz w:val="24"/>
          <w:szCs w:val="24"/>
          <w:lang w:val="hr-HR"/>
        </w:rPr>
        <w:t>a</w:t>
      </w:r>
      <w:r w:rsidRPr="00804171">
        <w:rPr>
          <w:rFonts w:ascii="Arial" w:hAnsi="Arial" w:cs="Arial"/>
          <w:sz w:val="24"/>
          <w:szCs w:val="24"/>
          <w:lang w:val="hr-HR"/>
        </w:rPr>
        <w:t>. P</w:t>
      </w:r>
      <w:r w:rsidRPr="00804171">
        <w:rPr>
          <w:rFonts w:ascii="Arial" w:eastAsia="Arial" w:hAnsi="Arial" w:cs="Arial"/>
          <w:sz w:val="24"/>
          <w:szCs w:val="24"/>
          <w:lang w:val="hr-HR"/>
        </w:rPr>
        <w:t xml:space="preserve">otaknuti polaznike na </w:t>
      </w:r>
      <w:r w:rsidR="00F70C93" w:rsidRPr="00804171">
        <w:rPr>
          <w:rFonts w:ascii="Arial" w:eastAsia="Arial" w:hAnsi="Arial" w:cs="Arial"/>
          <w:sz w:val="24"/>
          <w:szCs w:val="24"/>
          <w:lang w:val="hr-HR"/>
        </w:rPr>
        <w:t>istraživanje drugih alata, aplikacija i resursa vezanih uz umjetnu inteligenciju.</w:t>
      </w:r>
    </w:p>
    <w:p w14:paraId="6011D7DB" w14:textId="77777777" w:rsidR="008915BC" w:rsidRPr="00804171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2792D995" w14:textId="719B63ED" w:rsidR="008915BC" w:rsidRPr="00804171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  <w:r w:rsidRPr="1E81DA9B">
        <w:rPr>
          <w:rFonts w:ascii="Arial" w:hAnsi="Arial" w:cs="Arial"/>
          <w:sz w:val="24"/>
          <w:szCs w:val="24"/>
          <w:lang w:val="hr-HR"/>
        </w:rPr>
        <w:t xml:space="preserve">Ishodi učenja </w:t>
      </w:r>
    </w:p>
    <w:p w14:paraId="47B1E79E" w14:textId="77777777" w:rsidR="008915BC" w:rsidRPr="00804171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0F0F84F9" w14:textId="77777777" w:rsidR="008915BC" w:rsidRPr="00804171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  <w:r w:rsidRPr="00804171">
        <w:rPr>
          <w:rFonts w:ascii="Arial" w:hAnsi="Arial" w:cs="Arial"/>
          <w:sz w:val="24"/>
          <w:szCs w:val="24"/>
          <w:lang w:val="hr-HR"/>
        </w:rPr>
        <w:t>Nakon webinara polaznici će moći:</w:t>
      </w:r>
    </w:p>
    <w:p w14:paraId="28A1659E" w14:textId="59AEED38" w:rsidR="007279F6" w:rsidRPr="00804171" w:rsidRDefault="005E37C5" w:rsidP="005E37C5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  <w:sz w:val="24"/>
          <w:szCs w:val="24"/>
          <w:lang w:val="hr"/>
        </w:rPr>
      </w:pPr>
      <w:r w:rsidRPr="00804171">
        <w:rPr>
          <w:rFonts w:ascii="Arial" w:eastAsia="Arial" w:hAnsi="Arial" w:cs="Arial"/>
          <w:sz w:val="24"/>
          <w:szCs w:val="24"/>
          <w:lang w:val="hr"/>
        </w:rPr>
        <w:t xml:space="preserve">Identificirati </w:t>
      </w:r>
      <w:r w:rsidR="007279F6" w:rsidRPr="00804171">
        <w:rPr>
          <w:rFonts w:ascii="Arial" w:eastAsia="Arial" w:hAnsi="Arial" w:cs="Arial"/>
          <w:sz w:val="24"/>
          <w:szCs w:val="24"/>
          <w:lang w:val="hr"/>
        </w:rPr>
        <w:t>pojam umjetne inteligencije</w:t>
      </w:r>
      <w:r w:rsidR="00584A6F" w:rsidRPr="00804171">
        <w:rPr>
          <w:rFonts w:ascii="Arial" w:eastAsia="Arial" w:hAnsi="Arial" w:cs="Arial"/>
          <w:sz w:val="24"/>
          <w:szCs w:val="24"/>
          <w:lang w:val="hr"/>
        </w:rPr>
        <w:t xml:space="preserve"> te njezine </w:t>
      </w:r>
      <w:r w:rsidR="007279F6" w:rsidRPr="00804171">
        <w:rPr>
          <w:rFonts w:ascii="Arial" w:eastAsia="Arial" w:hAnsi="Arial" w:cs="Arial"/>
          <w:sz w:val="24"/>
          <w:szCs w:val="24"/>
          <w:lang w:val="hr"/>
        </w:rPr>
        <w:t xml:space="preserve">metode i tehnike </w:t>
      </w:r>
      <w:r w:rsidR="007B7542" w:rsidRPr="00804171">
        <w:rPr>
          <w:rFonts w:ascii="Arial" w:eastAsia="Arial" w:hAnsi="Arial" w:cs="Arial"/>
          <w:sz w:val="24"/>
          <w:szCs w:val="24"/>
          <w:lang w:val="hr"/>
        </w:rPr>
        <w:t>(</w:t>
      </w:r>
      <w:r w:rsidR="00FA5C29">
        <w:rPr>
          <w:rFonts w:ascii="Arial" w:eastAsia="Arial" w:hAnsi="Arial" w:cs="Arial"/>
          <w:sz w:val="24"/>
          <w:szCs w:val="24"/>
          <w:lang w:val="hr"/>
        </w:rPr>
        <w:t>početna razina digitalnih kompetencija iz područja P</w:t>
      </w:r>
      <w:r w:rsidR="009C5981">
        <w:rPr>
          <w:rFonts w:ascii="Arial" w:eastAsia="Arial" w:hAnsi="Arial" w:cs="Arial"/>
          <w:sz w:val="24"/>
          <w:szCs w:val="24"/>
          <w:lang w:val="hr"/>
        </w:rPr>
        <w:t>rofesionalni angažman</w:t>
      </w:r>
      <w:r w:rsidR="007B7542" w:rsidRPr="00804171">
        <w:rPr>
          <w:rFonts w:ascii="Arial" w:eastAsia="Arial" w:hAnsi="Arial" w:cs="Arial"/>
          <w:sz w:val="24"/>
          <w:szCs w:val="24"/>
          <w:lang w:val="hr"/>
        </w:rPr>
        <w:t>)</w:t>
      </w:r>
    </w:p>
    <w:p w14:paraId="7FBEAB5D" w14:textId="56A9E880" w:rsidR="005E37C5" w:rsidRPr="00804171" w:rsidRDefault="007279F6" w:rsidP="005E37C5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  <w:sz w:val="24"/>
          <w:szCs w:val="24"/>
          <w:lang w:val="hr"/>
        </w:rPr>
      </w:pPr>
      <w:r w:rsidRPr="00804171">
        <w:rPr>
          <w:rFonts w:ascii="Arial" w:eastAsia="Arial" w:hAnsi="Arial" w:cs="Arial"/>
          <w:sz w:val="24"/>
          <w:szCs w:val="24"/>
          <w:lang w:val="hr"/>
        </w:rPr>
        <w:t>Identificirati prednosti primjene umjetne inteligencije</w:t>
      </w:r>
      <w:r w:rsidR="005E37C5" w:rsidRPr="00804171">
        <w:rPr>
          <w:rFonts w:ascii="Arial" w:eastAsia="Arial" w:hAnsi="Arial" w:cs="Arial"/>
          <w:sz w:val="24"/>
          <w:szCs w:val="24"/>
          <w:lang w:val="hr"/>
        </w:rPr>
        <w:t xml:space="preserve"> </w:t>
      </w:r>
      <w:r w:rsidRPr="00804171">
        <w:rPr>
          <w:rFonts w:ascii="Arial" w:eastAsia="Arial" w:hAnsi="Arial" w:cs="Arial"/>
          <w:sz w:val="24"/>
          <w:szCs w:val="24"/>
          <w:lang w:val="hr"/>
        </w:rPr>
        <w:t>u nastavi</w:t>
      </w:r>
      <w:r w:rsidR="005E37C5" w:rsidRPr="00804171">
        <w:rPr>
          <w:rFonts w:ascii="Arial" w:eastAsia="Arial" w:hAnsi="Arial" w:cs="Arial"/>
          <w:sz w:val="24"/>
          <w:szCs w:val="24"/>
          <w:lang w:val="hr"/>
        </w:rPr>
        <w:t xml:space="preserve"> </w:t>
      </w:r>
      <w:r w:rsidR="00FA5C29">
        <w:rPr>
          <w:rFonts w:ascii="Arial" w:eastAsia="Arial" w:hAnsi="Arial" w:cs="Arial"/>
          <w:sz w:val="24"/>
          <w:szCs w:val="24"/>
          <w:lang w:val="hr"/>
        </w:rPr>
        <w:t>(početna razina digitalnih kompetencija iz područja U</w:t>
      </w:r>
      <w:r w:rsidR="008B2B5E">
        <w:rPr>
          <w:rFonts w:ascii="Arial" w:eastAsia="Arial" w:hAnsi="Arial" w:cs="Arial"/>
          <w:sz w:val="24"/>
          <w:szCs w:val="24"/>
          <w:lang w:val="hr"/>
        </w:rPr>
        <w:t>čenje i poučavanje</w:t>
      </w:r>
      <w:r w:rsidR="005E37C5" w:rsidRPr="00804171">
        <w:rPr>
          <w:rFonts w:ascii="Arial" w:eastAsia="Arial" w:hAnsi="Arial" w:cs="Arial"/>
          <w:sz w:val="24"/>
          <w:szCs w:val="24"/>
          <w:lang w:val="hr"/>
        </w:rPr>
        <w:t>)</w:t>
      </w:r>
    </w:p>
    <w:p w14:paraId="50C11043" w14:textId="22DF4E67" w:rsidR="005E37C5" w:rsidRPr="00804171" w:rsidRDefault="005E37C5" w:rsidP="005E37C5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  <w:sz w:val="24"/>
          <w:szCs w:val="24"/>
          <w:lang w:val="hr"/>
        </w:rPr>
      </w:pPr>
      <w:r w:rsidRPr="00804171">
        <w:rPr>
          <w:rFonts w:ascii="Arial" w:eastAsia="Arial" w:hAnsi="Arial" w:cs="Arial"/>
          <w:sz w:val="24"/>
          <w:szCs w:val="24"/>
          <w:lang w:val="hr"/>
        </w:rPr>
        <w:t>Objasniti primjenu i navesti prednosti i nedostatke</w:t>
      </w:r>
      <w:r w:rsidR="007279F6" w:rsidRPr="00804171">
        <w:rPr>
          <w:rFonts w:ascii="Arial" w:eastAsia="Arial" w:hAnsi="Arial" w:cs="Arial"/>
          <w:sz w:val="24"/>
          <w:szCs w:val="24"/>
          <w:lang w:val="hr"/>
        </w:rPr>
        <w:t xml:space="preserve"> umjetne inteligencije</w:t>
      </w:r>
      <w:r w:rsidR="007B7542" w:rsidRPr="00804171">
        <w:rPr>
          <w:rFonts w:ascii="Arial" w:eastAsia="Arial" w:hAnsi="Arial" w:cs="Arial"/>
          <w:sz w:val="24"/>
          <w:szCs w:val="24"/>
          <w:lang w:val="hr"/>
        </w:rPr>
        <w:t xml:space="preserve"> (</w:t>
      </w:r>
      <w:r w:rsidR="00B03731">
        <w:rPr>
          <w:rFonts w:ascii="Arial" w:eastAsia="Arial" w:hAnsi="Arial" w:cs="Arial"/>
          <w:sz w:val="24"/>
          <w:szCs w:val="24"/>
          <w:lang w:val="hr"/>
        </w:rPr>
        <w:t>početna razina digitalnih kompetencija iz područja P</w:t>
      </w:r>
      <w:r w:rsidR="00021AF8">
        <w:rPr>
          <w:rFonts w:ascii="Arial" w:eastAsia="Arial" w:hAnsi="Arial" w:cs="Arial"/>
          <w:sz w:val="24"/>
          <w:szCs w:val="24"/>
          <w:lang w:val="hr"/>
        </w:rPr>
        <w:t>rofesionalni angažman</w:t>
      </w:r>
      <w:r w:rsidR="007B7542" w:rsidRPr="00804171">
        <w:rPr>
          <w:rFonts w:ascii="Arial" w:eastAsia="Arial" w:hAnsi="Arial" w:cs="Arial"/>
          <w:sz w:val="24"/>
          <w:szCs w:val="24"/>
          <w:lang w:val="hr"/>
        </w:rPr>
        <w:t>)</w:t>
      </w:r>
    </w:p>
    <w:p w14:paraId="1E92D7B0" w14:textId="53AEA3B4" w:rsidR="00F05689" w:rsidRPr="00F05689" w:rsidRDefault="005E37C5" w:rsidP="00584A6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hr"/>
        </w:rPr>
      </w:pPr>
      <w:r w:rsidRPr="00804171">
        <w:rPr>
          <w:rFonts w:ascii="Arial" w:eastAsia="Arial" w:hAnsi="Arial" w:cs="Arial"/>
          <w:sz w:val="24"/>
          <w:szCs w:val="24"/>
          <w:lang w:val="hr"/>
        </w:rPr>
        <w:t>Prepoznat</w:t>
      </w:r>
      <w:r w:rsidR="007279F6" w:rsidRPr="00804171">
        <w:rPr>
          <w:rFonts w:ascii="Arial" w:eastAsia="Arial" w:hAnsi="Arial" w:cs="Arial"/>
          <w:sz w:val="24"/>
          <w:szCs w:val="24"/>
          <w:lang w:val="hr"/>
        </w:rPr>
        <w:t>i</w:t>
      </w:r>
      <w:r w:rsidRPr="00804171">
        <w:rPr>
          <w:rFonts w:ascii="Arial" w:eastAsia="Arial" w:hAnsi="Arial" w:cs="Arial"/>
          <w:sz w:val="24"/>
          <w:szCs w:val="24"/>
          <w:lang w:val="hr"/>
        </w:rPr>
        <w:t xml:space="preserve"> prednosti uporabe alata </w:t>
      </w:r>
      <w:r w:rsidR="007279F6" w:rsidRPr="00804171">
        <w:rPr>
          <w:rFonts w:ascii="Arial" w:eastAsia="Arial" w:hAnsi="Arial" w:cs="Arial"/>
          <w:sz w:val="24"/>
          <w:szCs w:val="24"/>
          <w:lang w:val="hr"/>
        </w:rPr>
        <w:t xml:space="preserve">baziranih na umjetnoj inteligenciji </w:t>
      </w:r>
      <w:r w:rsidRPr="00804171">
        <w:rPr>
          <w:rFonts w:ascii="Arial" w:eastAsia="Arial" w:hAnsi="Arial" w:cs="Arial"/>
          <w:sz w:val="24"/>
          <w:szCs w:val="24"/>
          <w:lang w:val="hr"/>
        </w:rPr>
        <w:t xml:space="preserve">za pomoć pri ostvarenju predmetnih ishoda </w:t>
      </w:r>
      <w:r w:rsidR="00F05689">
        <w:rPr>
          <w:rFonts w:ascii="Arial" w:eastAsia="Arial" w:hAnsi="Arial" w:cs="Arial"/>
          <w:sz w:val="24"/>
          <w:szCs w:val="24"/>
          <w:lang w:val="hr"/>
        </w:rPr>
        <w:t>(početna razina digitalnih kompetencija iz područja Digitalni izvori i materijali)</w:t>
      </w:r>
    </w:p>
    <w:p w14:paraId="4B389E11" w14:textId="77777777" w:rsidR="00F05689" w:rsidRPr="00F05689" w:rsidRDefault="00F05689" w:rsidP="00F05689">
      <w:pPr>
        <w:pStyle w:val="ListParagraph"/>
        <w:jc w:val="both"/>
        <w:rPr>
          <w:rFonts w:ascii="Arial" w:hAnsi="Arial" w:cs="Arial"/>
          <w:sz w:val="24"/>
          <w:szCs w:val="24"/>
          <w:lang w:val="hr"/>
        </w:rPr>
      </w:pPr>
    </w:p>
    <w:p w14:paraId="3D461133" w14:textId="446F5F5B" w:rsidR="003978F5" w:rsidRPr="00804171" w:rsidRDefault="00F05689" w:rsidP="003978F5">
      <w:pPr>
        <w:jc w:val="both"/>
        <w:rPr>
          <w:rFonts w:ascii="Arial" w:hAnsi="Arial" w:cs="Arial"/>
          <w:sz w:val="24"/>
          <w:szCs w:val="24"/>
          <w:lang w:val="hr"/>
        </w:rPr>
      </w:pPr>
      <w:r w:rsidRPr="4AABAA34">
        <w:rPr>
          <w:rFonts w:ascii="Arial" w:eastAsia="Arial" w:hAnsi="Arial" w:cs="Arial"/>
          <w:sz w:val="24"/>
          <w:szCs w:val="24"/>
          <w:lang w:val="hr"/>
        </w:rPr>
        <w:t xml:space="preserve">Digitalni alati: </w:t>
      </w:r>
      <w:r w:rsidR="00700FF8" w:rsidRPr="4AABAA34">
        <w:rPr>
          <w:rFonts w:ascii="Arial" w:eastAsia="Arial" w:hAnsi="Arial" w:cs="Arial"/>
          <w:sz w:val="24"/>
          <w:szCs w:val="24"/>
          <w:lang w:val="hr"/>
        </w:rPr>
        <w:t>Remove Image Background</w:t>
      </w:r>
      <w:r w:rsidRPr="4AABAA34">
        <w:rPr>
          <w:rFonts w:ascii="Arial" w:eastAsia="Arial" w:hAnsi="Arial" w:cs="Arial"/>
          <w:sz w:val="24"/>
          <w:szCs w:val="24"/>
          <w:lang w:val="hr"/>
        </w:rPr>
        <w:t xml:space="preserve">, </w:t>
      </w:r>
      <w:r w:rsidR="00700FF8" w:rsidRPr="4AABAA34">
        <w:rPr>
          <w:rFonts w:ascii="Arial" w:eastAsia="Arial" w:hAnsi="Arial" w:cs="Arial"/>
          <w:sz w:val="24"/>
          <w:szCs w:val="24"/>
          <w:lang w:val="hr"/>
        </w:rPr>
        <w:t>Quillionz</w:t>
      </w:r>
      <w:r w:rsidRPr="4AABAA34">
        <w:rPr>
          <w:rFonts w:ascii="Arial" w:eastAsia="Arial" w:hAnsi="Arial" w:cs="Arial"/>
          <w:sz w:val="24"/>
          <w:szCs w:val="24"/>
          <w:lang w:val="hr"/>
        </w:rPr>
        <w:t xml:space="preserve">, </w:t>
      </w:r>
      <w:r w:rsidR="20FC586A" w:rsidRPr="4AABAA34">
        <w:rPr>
          <w:rFonts w:ascii="Arial" w:eastAsia="Arial" w:hAnsi="Arial" w:cs="Arial"/>
          <w:sz w:val="24"/>
          <w:szCs w:val="24"/>
          <w:lang w:val="hr"/>
        </w:rPr>
        <w:t>Chat GPT</w:t>
      </w:r>
      <w:commentRangeStart w:id="0"/>
      <w:r w:rsidRPr="4AABAA34">
        <w:rPr>
          <w:rFonts w:ascii="Arial" w:eastAsia="Arial" w:hAnsi="Arial" w:cs="Arial"/>
          <w:sz w:val="24"/>
          <w:szCs w:val="24"/>
          <w:lang w:val="hr"/>
        </w:rPr>
        <w:t xml:space="preserve">, </w:t>
      </w:r>
      <w:commentRangeEnd w:id="0"/>
      <w:r>
        <w:commentReference w:id="0"/>
      </w:r>
      <w:r w:rsidR="00700FF8" w:rsidRPr="4AABAA34">
        <w:rPr>
          <w:rFonts w:ascii="Arial" w:eastAsia="Arial" w:hAnsi="Arial" w:cs="Arial"/>
          <w:sz w:val="24"/>
          <w:szCs w:val="24"/>
          <w:lang w:val="hr"/>
        </w:rPr>
        <w:t>SnatchBot</w:t>
      </w:r>
      <w:r w:rsidRPr="4AABAA34">
        <w:rPr>
          <w:rFonts w:ascii="Arial" w:eastAsia="Arial" w:hAnsi="Arial" w:cs="Arial"/>
          <w:sz w:val="24"/>
          <w:szCs w:val="24"/>
          <w:lang w:val="hr"/>
        </w:rPr>
        <w:t>.</w:t>
      </w:r>
    </w:p>
    <w:p w14:paraId="575ECE72" w14:textId="77777777" w:rsidR="008915BC" w:rsidRPr="00804171" w:rsidRDefault="008915BC" w:rsidP="008915BC">
      <w:pPr>
        <w:ind w:left="360"/>
        <w:jc w:val="both"/>
        <w:rPr>
          <w:rFonts w:ascii="Arial" w:hAnsi="Arial" w:cs="Arial"/>
          <w:sz w:val="24"/>
          <w:szCs w:val="24"/>
          <w:lang w:val="hr-HR"/>
        </w:rPr>
      </w:pPr>
    </w:p>
    <w:p w14:paraId="6B22DAD5" w14:textId="2C1F4885" w:rsidR="008915BC" w:rsidRPr="00804171" w:rsidRDefault="008915BC" w:rsidP="008915BC">
      <w:pPr>
        <w:rPr>
          <w:rFonts w:ascii="Arial" w:hAnsi="Arial" w:cs="Arial"/>
          <w:sz w:val="24"/>
          <w:szCs w:val="24"/>
          <w:lang w:val="hr-HR"/>
        </w:rPr>
      </w:pPr>
      <w:r w:rsidRPr="00804171">
        <w:rPr>
          <w:rFonts w:ascii="Arial" w:hAnsi="Arial" w:cs="Arial"/>
          <w:sz w:val="24"/>
          <w:szCs w:val="24"/>
          <w:lang w:val="hr-HR"/>
        </w:rPr>
        <w:t xml:space="preserve">Ciljana skupina polaznika: </w:t>
      </w:r>
      <w:r w:rsidR="00210FBA" w:rsidRPr="00804171">
        <w:rPr>
          <w:rFonts w:ascii="Arial" w:hAnsi="Arial" w:cs="Arial"/>
          <w:sz w:val="24"/>
          <w:szCs w:val="24"/>
          <w:lang w:val="hr-HR"/>
        </w:rPr>
        <w:t>Nastavnici, učitelji, stručni suradnici i ravnatelji školskih ustanova, stručnjaci za tehničku podršku uključeni u projekt e-Škole.</w:t>
      </w:r>
    </w:p>
    <w:p w14:paraId="3331FB0A" w14:textId="77777777" w:rsidR="008915BC" w:rsidRPr="00804171" w:rsidRDefault="008915BC" w:rsidP="008915BC">
      <w:pPr>
        <w:rPr>
          <w:rFonts w:ascii="Arial" w:hAnsi="Arial" w:cs="Arial"/>
          <w:sz w:val="24"/>
          <w:szCs w:val="24"/>
          <w:lang w:val="hr-HR"/>
        </w:rPr>
      </w:pPr>
    </w:p>
    <w:p w14:paraId="1F788A92" w14:textId="77777777" w:rsidR="008915BC" w:rsidRPr="00804171" w:rsidRDefault="008915BC" w:rsidP="008915BC">
      <w:pPr>
        <w:rPr>
          <w:rFonts w:ascii="Arial" w:hAnsi="Arial" w:cs="Arial"/>
          <w:sz w:val="24"/>
          <w:szCs w:val="24"/>
          <w:lang w:val="hr-HR"/>
        </w:rPr>
      </w:pPr>
      <w:r w:rsidRPr="00804171">
        <w:rPr>
          <w:rFonts w:ascii="Arial" w:hAnsi="Arial" w:cs="Arial"/>
          <w:sz w:val="24"/>
          <w:szCs w:val="24"/>
          <w:lang w:val="hr-HR"/>
        </w:rPr>
        <w:t>Planirano trajanje: 90 minuta</w:t>
      </w:r>
    </w:p>
    <w:p w14:paraId="6E68D801" w14:textId="77777777" w:rsidR="008915BC" w:rsidRPr="00804171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47339DD1" w14:textId="77777777" w:rsidR="008915BC" w:rsidRPr="00804171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  <w:r w:rsidRPr="00804171">
        <w:rPr>
          <w:rFonts w:ascii="Arial" w:hAnsi="Arial" w:cs="Arial"/>
          <w:sz w:val="24"/>
          <w:szCs w:val="24"/>
          <w:lang w:val="hr-HR"/>
        </w:rPr>
        <w:t>Potrebna predznanja: poznavanje rada na računalu, osnovno korištenje interneta (rad u web pregledniku)</w:t>
      </w:r>
    </w:p>
    <w:p w14:paraId="223A33B8" w14:textId="77777777" w:rsidR="008915BC" w:rsidRPr="00804171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5"/>
        <w:gridCol w:w="2210"/>
        <w:gridCol w:w="5529"/>
      </w:tblGrid>
      <w:tr w:rsidR="008915BC" w:rsidRPr="00804171" w14:paraId="7AC8778B" w14:textId="77777777" w:rsidTr="00355277">
        <w:tc>
          <w:tcPr>
            <w:tcW w:w="1465" w:type="dxa"/>
            <w:shd w:val="clear" w:color="auto" w:fill="D9D9D9" w:themeFill="background1" w:themeFillShade="D9"/>
          </w:tcPr>
          <w:p w14:paraId="2DDED6B0" w14:textId="77777777" w:rsidR="008915BC" w:rsidRPr="00804171" w:rsidRDefault="008915BC" w:rsidP="00A778A8">
            <w:pPr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804171">
              <w:rPr>
                <w:rFonts w:ascii="Arial" w:hAnsi="Arial" w:cs="Arial"/>
                <w:sz w:val="24"/>
                <w:szCs w:val="24"/>
                <w:lang w:val="hr-HR"/>
              </w:rPr>
              <w:t>Trajanje</w:t>
            </w:r>
          </w:p>
        </w:tc>
        <w:tc>
          <w:tcPr>
            <w:tcW w:w="2210" w:type="dxa"/>
            <w:shd w:val="clear" w:color="auto" w:fill="D9D9D9" w:themeFill="background1" w:themeFillShade="D9"/>
          </w:tcPr>
          <w:p w14:paraId="58DEE44B" w14:textId="77777777" w:rsidR="008915BC" w:rsidRPr="00804171" w:rsidRDefault="008915BC" w:rsidP="00A778A8">
            <w:pPr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804171">
              <w:rPr>
                <w:rFonts w:ascii="Arial" w:hAnsi="Arial" w:cs="Arial"/>
                <w:sz w:val="24"/>
                <w:szCs w:val="24"/>
                <w:lang w:val="hr-HR"/>
              </w:rPr>
              <w:t>Sadržaj edukacije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14:paraId="79E90096" w14:textId="77777777" w:rsidR="008915BC" w:rsidRPr="00804171" w:rsidRDefault="008915BC" w:rsidP="00A778A8">
            <w:pPr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804171">
              <w:rPr>
                <w:rFonts w:ascii="Arial" w:hAnsi="Arial" w:cs="Arial"/>
                <w:sz w:val="24"/>
                <w:szCs w:val="24"/>
                <w:lang w:val="hr-HR"/>
              </w:rPr>
              <w:t>Opis aktivnosti, metoda i tehnika poučavanja</w:t>
            </w:r>
          </w:p>
        </w:tc>
      </w:tr>
      <w:tr w:rsidR="008915BC" w:rsidRPr="00804171" w14:paraId="2D15CD2C" w14:textId="77777777" w:rsidTr="00355277">
        <w:tc>
          <w:tcPr>
            <w:tcW w:w="9204" w:type="dxa"/>
            <w:gridSpan w:val="3"/>
            <w:shd w:val="clear" w:color="auto" w:fill="9CC2E5" w:themeFill="accent1" w:themeFillTint="99"/>
          </w:tcPr>
          <w:p w14:paraId="779F15D7" w14:textId="77777777" w:rsidR="008915BC" w:rsidRPr="00804171" w:rsidRDefault="008915BC" w:rsidP="00A778A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00804171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Prvi dio edukacije</w:t>
            </w:r>
          </w:p>
        </w:tc>
      </w:tr>
      <w:tr w:rsidR="008915BC" w:rsidRPr="00804171" w14:paraId="31440CB0" w14:textId="77777777" w:rsidTr="00355277">
        <w:tc>
          <w:tcPr>
            <w:tcW w:w="1465" w:type="dxa"/>
          </w:tcPr>
          <w:p w14:paraId="386CD266" w14:textId="5EEF2F05" w:rsidR="008915BC" w:rsidRPr="00804171" w:rsidRDefault="00367AE8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5</w:t>
            </w:r>
            <w:r w:rsidR="008915BC" w:rsidRPr="00804171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210" w:type="dxa"/>
          </w:tcPr>
          <w:p w14:paraId="41D05C7C" w14:textId="77777777" w:rsidR="008915BC" w:rsidRPr="00804171" w:rsidRDefault="008915BC" w:rsidP="00A778A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804171">
              <w:rPr>
                <w:rFonts w:ascii="Arial" w:hAnsi="Arial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5529" w:type="dxa"/>
          </w:tcPr>
          <w:p w14:paraId="7178DB2F" w14:textId="33A83B55" w:rsidR="008915BC" w:rsidRPr="00804171" w:rsidRDefault="008915BC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804171">
              <w:rPr>
                <w:rFonts w:ascii="Arial" w:hAnsi="Arial" w:cs="Arial"/>
                <w:sz w:val="24"/>
                <w:szCs w:val="24"/>
                <w:lang w:val="hr-HR"/>
              </w:rPr>
              <w:t xml:space="preserve">Izlaže se </w:t>
            </w:r>
            <w:r w:rsidRPr="00804171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sadržaj</w:t>
            </w:r>
            <w:r w:rsidRPr="00804171">
              <w:rPr>
                <w:rFonts w:ascii="Arial" w:hAnsi="Arial" w:cs="Arial"/>
                <w:sz w:val="24"/>
                <w:szCs w:val="24"/>
                <w:lang w:val="hr-HR"/>
              </w:rPr>
              <w:t xml:space="preserve"> webinara</w:t>
            </w:r>
            <w:r w:rsidR="007279F6" w:rsidRPr="00804171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1EC8A7D2" w14:textId="77777777" w:rsidR="008915BC" w:rsidRPr="00804171" w:rsidRDefault="008915BC" w:rsidP="00A778A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color w:val="000000" w:themeColor="text1"/>
              </w:rPr>
            </w:pPr>
          </w:p>
          <w:p w14:paraId="7DF16887" w14:textId="06EEDE62" w:rsidR="007E2875" w:rsidRPr="0015055A" w:rsidRDefault="008915BC" w:rsidP="0015055A">
            <w:pPr>
              <w:pStyle w:val="paragraph"/>
              <w:jc w:val="both"/>
              <w:textAlignment w:val="baseline"/>
              <w:rPr>
                <w:rFonts w:ascii="Arial" w:hAnsi="Arial" w:cs="Arial"/>
              </w:rPr>
            </w:pPr>
            <w:r w:rsidRPr="00804171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 xml:space="preserve">Vođena aktivnost – </w:t>
            </w:r>
            <w:r w:rsidR="00363FFD" w:rsidRPr="00804171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>Š</w:t>
            </w:r>
            <w:r w:rsidR="007279F6" w:rsidRPr="00804171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>to za vas predstavlja</w:t>
            </w:r>
            <w:r w:rsidR="000D2F57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7279F6" w:rsidRPr="00804171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>umjetna inteligencija</w:t>
            </w:r>
            <w:r w:rsidR="00363FFD" w:rsidRPr="00804171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>?</w:t>
            </w:r>
            <w:r w:rsidR="007279F6" w:rsidRPr="00804171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Pr="00804171">
              <w:rPr>
                <w:rStyle w:val="normaltextrun"/>
                <w:rFonts w:ascii="Arial" w:hAnsi="Arial" w:cs="Arial"/>
                <w:color w:val="000000" w:themeColor="text1"/>
              </w:rPr>
              <w:t xml:space="preserve">- Potaknuti  </w:t>
            </w:r>
            <w:r w:rsidR="007279F6" w:rsidRPr="00804171">
              <w:rPr>
                <w:rStyle w:val="normaltextrun"/>
                <w:rFonts w:ascii="Arial" w:hAnsi="Arial" w:cs="Arial"/>
                <w:color w:val="000000" w:themeColor="text1"/>
              </w:rPr>
              <w:t xml:space="preserve">polaznike na </w:t>
            </w:r>
            <w:r w:rsidRPr="00804171">
              <w:rPr>
                <w:rStyle w:val="normaltextrun"/>
                <w:rFonts w:ascii="Arial" w:hAnsi="Arial" w:cs="Arial"/>
                <w:color w:val="000000" w:themeColor="text1"/>
              </w:rPr>
              <w:t>sudjelovanje u</w:t>
            </w:r>
            <w:r w:rsidR="007279F6" w:rsidRPr="00804171">
              <w:rPr>
                <w:rStyle w:val="normaltextrun"/>
                <w:rFonts w:ascii="Arial" w:hAnsi="Arial" w:cs="Arial"/>
                <w:color w:val="000000" w:themeColor="text1"/>
              </w:rPr>
              <w:t xml:space="preserve"> stvaranju oblaka riječi</w:t>
            </w:r>
            <w:r w:rsidR="007F7E1F" w:rsidRPr="00804171">
              <w:rPr>
                <w:rStyle w:val="normaltextrun"/>
                <w:rFonts w:ascii="Arial" w:hAnsi="Arial" w:cs="Arial"/>
                <w:color w:val="000000" w:themeColor="text1"/>
              </w:rPr>
              <w:t xml:space="preserve"> u svrhu </w:t>
            </w:r>
            <w:r w:rsidR="007F7E1F" w:rsidRPr="00804171">
              <w:rPr>
                <w:rStyle w:val="normaltextrun"/>
                <w:rFonts w:ascii="Arial" w:hAnsi="Arial" w:cs="Arial"/>
                <w:color w:val="000000" w:themeColor="text1"/>
              </w:rPr>
              <w:lastRenderedPageBreak/>
              <w:t>motivacije</w:t>
            </w:r>
            <w:r w:rsidRPr="00804171">
              <w:rPr>
                <w:rStyle w:val="normaltextrun"/>
                <w:rFonts w:ascii="Arial" w:hAnsi="Arial" w:cs="Arial"/>
                <w:color w:val="000000" w:themeColor="text1"/>
              </w:rPr>
              <w:t xml:space="preserve"> </w:t>
            </w:r>
            <w:r w:rsidR="00130E84">
              <w:rPr>
                <w:rStyle w:val="normaltextrun"/>
                <w:rFonts w:ascii="Arial" w:hAnsi="Arial" w:cs="Arial"/>
                <w:color w:val="000000" w:themeColor="text1"/>
              </w:rPr>
              <w:t>za temu webinara s pomoću</w:t>
            </w:r>
            <w:r w:rsidRPr="00804171">
              <w:rPr>
                <w:rStyle w:val="normaltextrun"/>
                <w:rFonts w:ascii="Arial" w:hAnsi="Arial" w:cs="Arial"/>
                <w:color w:val="000000" w:themeColor="text1"/>
              </w:rPr>
              <w:t xml:space="preserve"> </w:t>
            </w:r>
            <w:r w:rsidR="005600DD" w:rsidRPr="00804171">
              <w:rPr>
                <w:rStyle w:val="spellingerror"/>
                <w:rFonts w:ascii="Arial" w:hAnsi="Arial" w:cs="Arial"/>
                <w:b/>
                <w:bCs/>
              </w:rPr>
              <w:t>Mentimetr</w:t>
            </w:r>
            <w:r w:rsidR="00130E84">
              <w:rPr>
                <w:rStyle w:val="spellingerror"/>
                <w:rFonts w:ascii="Arial" w:hAnsi="Arial" w:cs="Arial"/>
                <w:b/>
                <w:bCs/>
              </w:rPr>
              <w:t>a</w:t>
            </w:r>
            <w:r w:rsidR="00CE559C" w:rsidRPr="00804171">
              <w:rPr>
                <w:rStyle w:val="spellingerror"/>
                <w:rFonts w:ascii="Arial" w:hAnsi="Arial" w:cs="Arial"/>
              </w:rPr>
              <w:t>.</w:t>
            </w:r>
            <w:r w:rsidRPr="00804171">
              <w:rPr>
                <w:rStyle w:val="normaltextrun"/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8915BC" w:rsidRPr="00804171" w14:paraId="6ACE2A6B" w14:textId="77777777" w:rsidTr="00355277">
        <w:tc>
          <w:tcPr>
            <w:tcW w:w="1465" w:type="dxa"/>
          </w:tcPr>
          <w:p w14:paraId="1AA78957" w14:textId="24261C63" w:rsidR="008915BC" w:rsidRPr="00804171" w:rsidRDefault="00367AE8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2</w:t>
            </w:r>
            <w:r w:rsidR="008915BC" w:rsidRPr="00804171">
              <w:rPr>
                <w:rFonts w:ascii="Arial" w:hAnsi="Arial" w:cs="Arial"/>
                <w:sz w:val="24"/>
                <w:szCs w:val="24"/>
                <w:lang w:val="hr-HR"/>
              </w:rPr>
              <w:t>0 min</w:t>
            </w:r>
          </w:p>
        </w:tc>
        <w:tc>
          <w:tcPr>
            <w:tcW w:w="2210" w:type="dxa"/>
          </w:tcPr>
          <w:p w14:paraId="1DCD6746" w14:textId="1DB2B2AC" w:rsidR="008915BC" w:rsidRPr="00804171" w:rsidRDefault="00CA3880" w:rsidP="00CA3880">
            <w:pPr>
              <w:pStyle w:val="paragraph"/>
              <w:textAlignment w:val="baseline"/>
              <w:rPr>
                <w:rFonts w:ascii="Arial" w:hAnsi="Arial" w:cs="Arial"/>
              </w:rPr>
            </w:pPr>
            <w:r w:rsidRPr="00804171">
              <w:rPr>
                <w:rFonts w:ascii="Arial" w:hAnsi="Arial" w:cs="Arial"/>
                <w:b/>
                <w:bCs/>
              </w:rPr>
              <w:t>Temeljni koncepti i primjena umjetne inteligencije</w:t>
            </w:r>
          </w:p>
        </w:tc>
        <w:tc>
          <w:tcPr>
            <w:tcW w:w="5529" w:type="dxa"/>
          </w:tcPr>
          <w:p w14:paraId="6BFF9ED3" w14:textId="61958203" w:rsidR="008915BC" w:rsidRPr="00804171" w:rsidRDefault="006F4211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  <w:t>I</w:t>
            </w:r>
            <w:r w:rsidR="008915BC" w:rsidRPr="0080417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  <w:t>zlaganje i razvijanje koncepta</w:t>
            </w:r>
            <w:r w:rsidR="008915BC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804171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–</w:t>
            </w:r>
            <w:r w:rsidR="008915BC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804171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u</w:t>
            </w:r>
            <w:r w:rsidR="00804171" w:rsidRPr="00804171">
              <w:rPr>
                <w:rFonts w:ascii="Arial" w:hAnsi="Arial" w:cs="Arial"/>
                <w:sz w:val="24"/>
                <w:szCs w:val="24"/>
                <w:lang w:val="hr-HR" w:eastAsia="hr-HR"/>
              </w:rPr>
              <w:t>poznat</w:t>
            </w:r>
            <w:r w:rsidR="00804171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i polaznike </w:t>
            </w:r>
            <w:r w:rsidR="00F000F5" w:rsidRPr="00F000F5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s pojmom </w:t>
            </w:r>
            <w:r w:rsidR="00F000F5" w:rsidRPr="00903594">
              <w:rPr>
                <w:rFonts w:ascii="Arial" w:hAnsi="Arial" w:cs="Arial"/>
                <w:i/>
                <w:iCs/>
                <w:sz w:val="24"/>
                <w:szCs w:val="24"/>
                <w:lang w:val="hr-HR" w:eastAsia="hr-HR"/>
              </w:rPr>
              <w:t>umjetna inteligencija</w:t>
            </w:r>
            <w:r w:rsidR="00102924">
              <w:rPr>
                <w:rFonts w:ascii="Arial" w:hAnsi="Arial" w:cs="Arial"/>
                <w:sz w:val="24"/>
                <w:szCs w:val="24"/>
                <w:lang w:val="hr-HR" w:eastAsia="hr-HR"/>
              </w:rPr>
              <w:t>:</w:t>
            </w:r>
          </w:p>
          <w:p w14:paraId="16A2159C" w14:textId="47BAF253" w:rsidR="008915BC" w:rsidRPr="00804171" w:rsidRDefault="00CA3880" w:rsidP="00CA388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što je umjetna inteligencija</w:t>
            </w:r>
            <w:r w:rsidR="004F768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, vrste umjetne inteligencije</w:t>
            </w:r>
          </w:p>
          <w:p w14:paraId="0CBAA496" w14:textId="7198D45F" w:rsidR="00CA3880" w:rsidRPr="00804171" w:rsidRDefault="006B0DC0" w:rsidP="00CA388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grane, područja i </w:t>
            </w:r>
            <w:r w:rsidR="00CA3880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tehnike </w:t>
            </w:r>
            <w:r w:rsidR="00061306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um</w:t>
            </w:r>
            <w:r w:rsidR="00B2072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jet</w:t>
            </w:r>
            <w:r w:rsidR="00061306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ne inteligencije</w:t>
            </w:r>
            <w:r w:rsidR="00B2072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(UI)</w:t>
            </w:r>
            <w:r w:rsidR="005042EB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znanost o podatcima, računalni vid, procesiranje prirodnog jezika, rješavanje problema, reprezentacija znanja, automatsko rasuđivanje, planiranje i djelovanje, rasuđivanje u neodređenim uvjetima,  strojno učenjem duboko učenje, robotika</w:t>
            </w:r>
          </w:p>
          <w:p w14:paraId="0CC7DF4C" w14:textId="0BD5319E" w:rsidR="00140852" w:rsidRPr="00804171" w:rsidRDefault="00140852" w:rsidP="00CA388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primjena </w:t>
            </w:r>
            <w:r w:rsidR="00061306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umjetne inteligencije (UI)</w:t>
            </w:r>
          </w:p>
        </w:tc>
      </w:tr>
      <w:tr w:rsidR="008915BC" w:rsidRPr="00804171" w14:paraId="331DA7D8" w14:textId="77777777" w:rsidTr="00355277">
        <w:tc>
          <w:tcPr>
            <w:tcW w:w="1465" w:type="dxa"/>
          </w:tcPr>
          <w:p w14:paraId="023E337A" w14:textId="5754C6E7" w:rsidR="008915BC" w:rsidRPr="00804171" w:rsidRDefault="00367AE8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50</w:t>
            </w:r>
            <w:r w:rsidR="008915BC" w:rsidRPr="00804171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210" w:type="dxa"/>
          </w:tcPr>
          <w:p w14:paraId="6A2B2DAF" w14:textId="282A6A75" w:rsidR="004C1F5A" w:rsidRPr="00804171" w:rsidRDefault="00140852" w:rsidP="004C1F5A">
            <w:pPr>
              <w:pStyle w:val="paragraph"/>
              <w:textAlignment w:val="baseline"/>
              <w:rPr>
                <w:rFonts w:ascii="Arial" w:hAnsi="Arial" w:cs="Arial"/>
                <w:b/>
                <w:bCs/>
              </w:rPr>
            </w:pPr>
            <w:r w:rsidRPr="00804171">
              <w:rPr>
                <w:rFonts w:ascii="Arial" w:hAnsi="Arial" w:cs="Arial"/>
                <w:b/>
                <w:bCs/>
              </w:rPr>
              <w:t xml:space="preserve">Alati umjetne inteligencije </w:t>
            </w:r>
            <w:r w:rsidR="00A16ECD">
              <w:rPr>
                <w:rFonts w:ascii="Arial" w:hAnsi="Arial" w:cs="Arial"/>
                <w:b/>
                <w:bCs/>
              </w:rPr>
              <w:t xml:space="preserve">- </w:t>
            </w:r>
            <w:r w:rsidRPr="00804171">
              <w:rPr>
                <w:rFonts w:ascii="Arial" w:hAnsi="Arial" w:cs="Arial"/>
                <w:b/>
                <w:bCs/>
              </w:rPr>
              <w:t>primjen</w:t>
            </w:r>
            <w:r w:rsidR="00A16ECD">
              <w:rPr>
                <w:rFonts w:ascii="Arial" w:hAnsi="Arial" w:cs="Arial"/>
                <w:b/>
                <w:bCs/>
              </w:rPr>
              <w:t>a</w:t>
            </w:r>
            <w:r w:rsidRPr="00804171">
              <w:rPr>
                <w:rFonts w:ascii="Arial" w:hAnsi="Arial" w:cs="Arial"/>
                <w:b/>
                <w:bCs/>
              </w:rPr>
              <w:t xml:space="preserve"> u nastavnom procesu</w:t>
            </w:r>
          </w:p>
          <w:p w14:paraId="47B33A3C" w14:textId="799D9846" w:rsidR="008915BC" w:rsidRPr="00804171" w:rsidRDefault="00140852" w:rsidP="004C1F5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804171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Remove Image Background, </w:t>
            </w:r>
            <w:proofErr w:type="spellStart"/>
            <w:r w:rsidRPr="00804171">
              <w:rPr>
                <w:rFonts w:ascii="Arial" w:hAnsi="Arial" w:cs="Arial"/>
                <w:sz w:val="20"/>
                <w:szCs w:val="20"/>
                <w:lang w:val="en-US" w:eastAsia="en-US"/>
              </w:rPr>
              <w:t>Quillionz</w:t>
            </w:r>
            <w:proofErr w:type="spellEnd"/>
            <w:r w:rsidRPr="00804171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, </w:t>
            </w:r>
            <w:r w:rsidR="00AE0E2F">
              <w:rPr>
                <w:rFonts w:ascii="Arial" w:hAnsi="Arial" w:cs="Arial"/>
                <w:sz w:val="20"/>
                <w:szCs w:val="20"/>
                <w:lang w:val="en-US" w:eastAsia="en-US"/>
              </w:rPr>
              <w:t>ChatGPT</w:t>
            </w:r>
            <w:r w:rsidRPr="00804171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804171">
              <w:rPr>
                <w:rFonts w:ascii="Arial" w:hAnsi="Arial" w:cs="Arial"/>
                <w:sz w:val="20"/>
                <w:szCs w:val="20"/>
                <w:lang w:val="en-US" w:eastAsia="en-US"/>
              </w:rPr>
              <w:t>SnatchBot</w:t>
            </w:r>
            <w:proofErr w:type="spellEnd"/>
          </w:p>
        </w:tc>
        <w:tc>
          <w:tcPr>
            <w:tcW w:w="5529" w:type="dxa"/>
          </w:tcPr>
          <w:p w14:paraId="27C28AB3" w14:textId="29D138E4" w:rsidR="008915BC" w:rsidRPr="00804171" w:rsidRDefault="009C03C2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Demonstracija</w:t>
            </w:r>
            <w:r w:rsidR="008915BC" w:rsidRPr="00804171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0098219D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– prikaz </w:t>
            </w:r>
            <w:r w:rsidR="00804171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nekoli</w:t>
            </w:r>
            <w:r w:rsidR="0098219D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cine</w:t>
            </w:r>
            <w:r w:rsidR="00804171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UI alata uz naglasak na primjenu u nastavi </w:t>
            </w:r>
            <w:r w:rsidR="0098219D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(</w:t>
            </w:r>
            <w:r w:rsidR="00804171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za učenike i učitelje</w:t>
            </w:r>
            <w:r w:rsidR="008915BC" w:rsidRPr="00804171">
              <w:rPr>
                <w:rFonts w:ascii="Arial" w:hAnsi="Arial" w:cs="Arial"/>
                <w:sz w:val="24"/>
                <w:szCs w:val="24"/>
                <w:lang w:val="hr-HR"/>
              </w:rPr>
              <w:t>):</w:t>
            </w:r>
          </w:p>
          <w:p w14:paraId="6D4FB277" w14:textId="68139F44" w:rsidR="008915BC" w:rsidRPr="00804171" w:rsidRDefault="00804171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Kratko demonstrirati svaki od navedenih alata</w:t>
            </w:r>
            <w:r w:rsidR="008915BC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. Istaknut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i</w:t>
            </w:r>
            <w:r w:rsidR="008915BC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prednosti i nedostat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ke</w:t>
            </w:r>
            <w:r w:rsidR="008915BC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svakog pojedinog alata</w:t>
            </w:r>
            <w:r w:rsidR="00E130C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te mogućnosti i primjere njihove primjene u nastavi</w:t>
            </w:r>
            <w:r w:rsidR="008915BC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.</w:t>
            </w:r>
          </w:p>
          <w:p w14:paraId="257E7D56" w14:textId="77777777" w:rsidR="008915BC" w:rsidRPr="00804171" w:rsidRDefault="008915BC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</w:p>
          <w:p w14:paraId="009B1AB2" w14:textId="77777777" w:rsidR="008915BC" w:rsidRPr="00804171" w:rsidRDefault="008915BC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18"/>
                <w:szCs w:val="18"/>
                <w:lang w:val="hr-HR" w:eastAsia="hr-HR"/>
              </w:rPr>
            </w:pPr>
            <w:r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Alati:</w:t>
            </w:r>
          </w:p>
          <w:p w14:paraId="595BD8F5" w14:textId="2ED834F7" w:rsidR="008915BC" w:rsidRPr="00804171" w:rsidRDefault="00140852" w:rsidP="008915BC">
            <w:pPr>
              <w:pStyle w:val="ListParagraph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Remove Image Background</w:t>
            </w:r>
            <w:r w:rsidR="008915BC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144AA3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– demonstracija besplatnog UI web alata za uklanjanje pozadine na fotografijama </w:t>
            </w:r>
            <w:r w:rsidR="00000000">
              <w:fldChar w:fldCharType="begin"/>
            </w:r>
            <w:r w:rsidR="00000000">
              <w:instrText>HYPERLINK "https://www.remove.bg/"</w:instrText>
            </w:r>
            <w:r w:rsidR="00000000">
              <w:fldChar w:fldCharType="separate"/>
            </w:r>
            <w:r w:rsidR="00144AA3" w:rsidRPr="00804171">
              <w:rPr>
                <w:rStyle w:val="Hyperlink"/>
                <w:rFonts w:ascii="Arial" w:hAnsi="Arial" w:cs="Arial"/>
                <w:sz w:val="24"/>
                <w:szCs w:val="24"/>
                <w:lang w:val="hr-HR" w:eastAsia="hr-HR"/>
              </w:rPr>
              <w:t>https://www.remove.bg/</w:t>
            </w:r>
            <w:r w:rsidR="00000000">
              <w:rPr>
                <w:rStyle w:val="Hyperlink"/>
                <w:rFonts w:ascii="Arial" w:hAnsi="Arial" w:cs="Arial"/>
                <w:sz w:val="24"/>
                <w:szCs w:val="24"/>
                <w:lang w:val="hr-HR" w:eastAsia="hr-HR"/>
              </w:rPr>
              <w:fldChar w:fldCharType="end"/>
            </w:r>
            <w:r w:rsidR="00144AA3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3F16F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(rad predavača u web alatu)</w:t>
            </w:r>
            <w:r w:rsidR="00DD3EE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– primjena u nastavi: korištenje digitalnog alata za uklanjanje pozadine i dodavanje neke druge pozadine po izboru; izrada multimedijskih sadržaja za razne predmetne sadržaje, a izrađivati ih mogu učenici i učitelji</w:t>
            </w:r>
          </w:p>
          <w:p w14:paraId="7CE69DE8" w14:textId="5F5971B7" w:rsidR="001445E9" w:rsidRDefault="00140852" w:rsidP="008915BC">
            <w:pPr>
              <w:pStyle w:val="ListParagraph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Quillionz</w:t>
            </w:r>
            <w:r w:rsidR="008915BC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– </w:t>
            </w:r>
            <w:r w:rsidR="009A5EAE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prikaz gotovog primjera,</w:t>
            </w:r>
            <w:r w:rsidR="00787F24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9A5EAE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144AA3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demonstracija</w:t>
            </w:r>
            <w:r w:rsidR="003D6FD9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E83A9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alata za izradu pitanja na temelju unesenog teksta</w:t>
            </w:r>
            <w:r w:rsidR="00FC3C90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s pomoću snimaka zaslona u prezentaciji</w:t>
            </w:r>
            <w:r w:rsidR="00651FE2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; primjena u nastavi: praćenje i vrednovanje učenika na svim nastavnim predmetima </w:t>
            </w:r>
            <w:r w:rsidR="0063229B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s pomoću</w:t>
            </w:r>
            <w:r w:rsidR="00651FE2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izrađen</w:t>
            </w:r>
            <w:r w:rsidR="0063229B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ih</w:t>
            </w:r>
            <w:r w:rsidR="00651FE2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pitanja</w:t>
            </w:r>
          </w:p>
          <w:p w14:paraId="339F14FC" w14:textId="1E182DAE" w:rsidR="008915BC" w:rsidRPr="00804171" w:rsidRDefault="00000000" w:rsidP="001445E9">
            <w:pPr>
              <w:pStyle w:val="ListParagraph"/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hyperlink r:id="rId15" w:history="1">
              <w:r w:rsidR="00D11270" w:rsidRPr="00EF313C">
                <w:rPr>
                  <w:rStyle w:val="Hyperlink"/>
                  <w:rFonts w:ascii="Arial" w:hAnsi="Arial" w:cs="Arial"/>
                  <w:sz w:val="24"/>
                  <w:szCs w:val="24"/>
                  <w:lang w:val="hr-HR" w:eastAsia="hr-HR"/>
                </w:rPr>
                <w:t>https://www.quillionz.com/</w:t>
              </w:r>
            </w:hyperlink>
          </w:p>
          <w:p w14:paraId="0929F8C2" w14:textId="6E7D1794" w:rsidR="001445E9" w:rsidRPr="00AE0E2F" w:rsidRDefault="00AE0E2F" w:rsidP="005819BD">
            <w:pPr>
              <w:pStyle w:val="ListParagraph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ChatGPT </w:t>
            </w:r>
            <w:r w:rsidR="008915BC" w:rsidRPr="00712412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5819BD" w:rsidRPr="005819BD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demonstracija besplatnog alata za razgovor s umjetnom inteligencijom putem teksta (rad predavača u web alatu) –</w:t>
            </w:r>
            <w:r w:rsidR="005819BD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lastRenderedPageBreak/>
              <w:t>izrad</w:t>
            </w:r>
            <w:r w:rsidR="005819BD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a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korisničkog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računa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p</w:t>
            </w:r>
            <w:r w:rsidR="005819BD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rikaz</w:t>
            </w:r>
            <w:proofErr w:type="spellEnd"/>
            <w:r w:rsidR="005819BD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primjera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(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npr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.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zatražiti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model da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napiše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program u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nekom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programskom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jeziku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osmisli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kreativni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naslov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postaviti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pitanje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zatražiti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da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napiše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stručni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tekst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i</w:t>
            </w:r>
            <w:proofErr w:type="spellEnd"/>
            <w:r w:rsidR="005819BD" w:rsidRPr="00AE0E2F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sl.)</w:t>
            </w:r>
            <w:r w:rsidR="00022769"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>; p</w:t>
            </w:r>
            <w:r w:rsidR="005819BD" w:rsidRPr="005819BD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rimjena u nastavi: korištenje digitalnog alata za interakciju s umjetnom inteligencijom radi poboljšanja komunikacijskih vještina i poticanja kritičkog razmišljanja; kreiranje raznovrsnih edukativnih sadržaja za razne predmetne sadržaje, a koristiti ga mogu i učenici</w:t>
            </w:r>
            <w:r w:rsidR="00022769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5819BD" w:rsidRPr="005819BD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i nastavnici.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hyperlink r:id="rId16" w:history="1">
              <w:r w:rsidRPr="00CE6BB8">
                <w:rPr>
                  <w:rStyle w:val="Hyperlink"/>
                  <w:rFonts w:ascii="Arial" w:hAnsi="Arial" w:cs="Arial"/>
                  <w:sz w:val="24"/>
                  <w:szCs w:val="24"/>
                  <w:lang w:val="hr-HR" w:eastAsia="hr-HR"/>
                </w:rPr>
                <w:t>https://chat.openai.com/</w:t>
              </w:r>
            </w:hyperlink>
          </w:p>
          <w:p w14:paraId="7FC1F8B7" w14:textId="490418CF" w:rsidR="00040E12" w:rsidRDefault="00140852" w:rsidP="009A5EAE">
            <w:pPr>
              <w:pStyle w:val="ListParagraph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SnatchBot</w:t>
            </w:r>
            <w:r w:rsidR="008915BC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– </w:t>
            </w:r>
            <w:r w:rsidR="00E83A9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besplatni </w:t>
            </w:r>
            <w:r w:rsidR="00E83A98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alat koji omogućuje </w:t>
            </w:r>
            <w:r w:rsidR="00E83A9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izradu chatbotova</w:t>
            </w:r>
            <w:r w:rsidR="0021340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; primjena u nastavi: </w:t>
            </w:r>
            <w:r w:rsidR="009A5EAE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E83A9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učitelji </w:t>
            </w:r>
            <w:r w:rsidR="0021340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alat </w:t>
            </w:r>
            <w:r w:rsidR="00E83A9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mogu koristiti za izradu edukativnih materijala</w:t>
            </w:r>
            <w:r w:rsidR="009A5EAE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ili za formativno vrednovanje</w:t>
            </w:r>
            <w:r w:rsidR="0021340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učenika</w:t>
            </w:r>
            <w:r w:rsidR="009A5EAE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, dok ga učenici mogu koristiti za izradu digitalnog sadržaja</w:t>
            </w:r>
            <w:r w:rsidR="0021340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na odabranu temu</w:t>
            </w:r>
            <w:r w:rsidR="009A5EAE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. P</w:t>
            </w:r>
            <w:r w:rsidR="003D6FD9" w:rsidRPr="009A5EAE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odijeliti s polaznicima </w:t>
            </w:r>
            <w:r w:rsidR="00E83A98" w:rsidRPr="009A5EAE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primjer gotovog chatbota izrađenog u ovom alatu kako bi stekli dojam na koji je način primjenjiv u nastavi</w:t>
            </w:r>
            <w:r w:rsidR="000427B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, proći kroz pokazni primjer. Naglasiti da je izrada chatbota dugotrajniji i kompleksniji postupak za koji </w:t>
            </w:r>
            <w:r w:rsidR="00E27B89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na webinaru </w:t>
            </w:r>
            <w:r w:rsidR="000427B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nema dovoljno vremena, </w:t>
            </w:r>
            <w:r w:rsidR="00E27B89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te </w:t>
            </w:r>
            <w:r w:rsidR="000427B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s pomoću snimke zaslona iz prezentacije prikazati izgled sučelja za izradu u </w:t>
            </w:r>
            <w:r w:rsidR="00367AE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SnatchBot platformi</w:t>
            </w:r>
            <w:r w:rsidR="000427B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, a polaznike uputiti na samostalno istraživanje uz video tutorijal.</w:t>
            </w:r>
          </w:p>
          <w:p w14:paraId="1FCD9809" w14:textId="638FBD07" w:rsidR="005713E2" w:rsidRDefault="00000000" w:rsidP="005713E2">
            <w:pPr>
              <w:pStyle w:val="ListParagraph"/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hyperlink r:id="rId17" w:history="1">
              <w:r w:rsidR="005713E2" w:rsidRPr="00C54D0E">
                <w:rPr>
                  <w:rStyle w:val="Hyperlink"/>
                  <w:rFonts w:ascii="Arial" w:hAnsi="Arial" w:cs="Arial"/>
                  <w:sz w:val="24"/>
                  <w:szCs w:val="24"/>
                  <w:lang w:val="hr-HR" w:eastAsia="hr-HR"/>
                </w:rPr>
                <w:t>https://snatchbot.me/</w:t>
              </w:r>
            </w:hyperlink>
            <w:r w:rsidR="005713E2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947164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- SnatchBot alat za izradu chatbotova </w:t>
            </w:r>
          </w:p>
          <w:p w14:paraId="657ABBFA" w14:textId="54308D65" w:rsidR="00606B2A" w:rsidRDefault="00000000" w:rsidP="005713E2">
            <w:pPr>
              <w:pStyle w:val="ListParagraph"/>
              <w:jc w:val="both"/>
              <w:textAlignment w:val="baseline"/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  <w:lang w:val="hr-HR" w:eastAsia="hr-HR"/>
              </w:rPr>
            </w:pPr>
            <w:hyperlink r:id="rId18" w:history="1">
              <w:r w:rsidR="00606B2A" w:rsidRPr="00C54D0E">
                <w:rPr>
                  <w:rStyle w:val="Hyperlink"/>
                  <w:rFonts w:ascii="Arial" w:hAnsi="Arial" w:cs="Arial"/>
                  <w:sz w:val="24"/>
                  <w:szCs w:val="24"/>
                  <w:lang w:val="hr-HR" w:eastAsia="hr-HR"/>
                </w:rPr>
                <w:t>https://bit.ly/AIEduBot</w:t>
              </w:r>
            </w:hyperlink>
            <w:r w:rsidR="009877F4">
              <w:rPr>
                <w:rStyle w:val="Hyperlink"/>
                <w:rFonts w:ascii="Arial" w:hAnsi="Arial" w:cs="Arial"/>
                <w:sz w:val="24"/>
                <w:szCs w:val="24"/>
                <w:lang w:val="hr-HR" w:eastAsia="hr-HR"/>
              </w:rPr>
              <w:t xml:space="preserve"> </w:t>
            </w:r>
            <w:r w:rsidR="009877F4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  <w:lang w:val="hr-HR" w:eastAsia="hr-HR"/>
              </w:rPr>
              <w:t>- pokazni primjer gotovog chatbota</w:t>
            </w:r>
            <w:r w:rsidR="00947164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  <w:lang w:val="hr-HR" w:eastAsia="hr-HR"/>
              </w:rPr>
              <w:t xml:space="preserve"> </w:t>
            </w:r>
          </w:p>
          <w:p w14:paraId="1A1892EB" w14:textId="01C81829" w:rsidR="009877F4" w:rsidRPr="009877F4" w:rsidRDefault="00000000" w:rsidP="005713E2">
            <w:pPr>
              <w:pStyle w:val="ListParagraph"/>
              <w:jc w:val="both"/>
              <w:textAlignment w:val="baseline"/>
              <w:rPr>
                <w:rFonts w:ascii="Arial" w:hAnsi="Arial" w:cs="Arial"/>
                <w:sz w:val="24"/>
                <w:szCs w:val="24"/>
                <w:lang w:val="hr-HR" w:eastAsia="hr-HR"/>
              </w:rPr>
            </w:pPr>
            <w:hyperlink r:id="rId19" w:history="1">
              <w:r w:rsidR="009877F4" w:rsidRPr="006B37AA">
                <w:rPr>
                  <w:rStyle w:val="Hyperlink"/>
                  <w:rFonts w:ascii="Arial" w:hAnsi="Arial" w:cs="Arial"/>
                  <w:sz w:val="24"/>
                  <w:szCs w:val="24"/>
                  <w:lang w:val="hr-HR" w:eastAsia="hr-HR"/>
                </w:rPr>
                <w:t>https://youtu.be/cDjRBEQbSmo</w:t>
              </w:r>
            </w:hyperlink>
            <w:r w:rsidR="009877F4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 - izrada chatbota - video uputa za predavača i/ili polaznike</w:t>
            </w:r>
          </w:p>
          <w:p w14:paraId="5BE924DE" w14:textId="77777777" w:rsidR="00260D1D" w:rsidRPr="00804171" w:rsidRDefault="00260D1D" w:rsidP="00260D1D">
            <w:pPr>
              <w:jc w:val="both"/>
              <w:textAlignment w:val="baseline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</w:pPr>
            <w:r w:rsidRPr="0080417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  <w:t>Vođena aktivnost – anketa</w:t>
            </w:r>
          </w:p>
          <w:p w14:paraId="7F9931EF" w14:textId="348914A5" w:rsidR="0015233D" w:rsidRPr="0015055A" w:rsidRDefault="00260D1D" w:rsidP="0015055A">
            <w:pPr>
              <w:pStyle w:val="ListParagraph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Anketom će se provjeriti koji od </w:t>
            </w:r>
            <w:r w:rsidR="0011108E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prikazanih </w:t>
            </w:r>
            <w:r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alata polaznici</w:t>
            </w:r>
            <w:r w:rsidR="00140852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smatraju najkorisnijim</w:t>
            </w:r>
            <w:r w:rsidR="007F4883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a</w:t>
            </w:r>
            <w:r w:rsidR="00140852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za primjenu </w:t>
            </w:r>
            <w:r w:rsidR="00A10523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u </w:t>
            </w:r>
            <w:r w:rsidR="00140852" w:rsidRPr="00804171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nastavnom procesu</w:t>
            </w:r>
            <w:r w:rsidR="0015233D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292C58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uz</w:t>
            </w:r>
            <w:r w:rsidR="0015055A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Mentimeter.</w:t>
            </w:r>
          </w:p>
        </w:tc>
      </w:tr>
      <w:tr w:rsidR="009E285D" w:rsidRPr="00804171" w14:paraId="2DA94DF9" w14:textId="77777777" w:rsidTr="00355277">
        <w:tc>
          <w:tcPr>
            <w:tcW w:w="1465" w:type="dxa"/>
          </w:tcPr>
          <w:p w14:paraId="577C7773" w14:textId="7AAB4B89" w:rsidR="009E285D" w:rsidRPr="00804171" w:rsidRDefault="000900FE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804171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10 min</w:t>
            </w:r>
          </w:p>
        </w:tc>
        <w:tc>
          <w:tcPr>
            <w:tcW w:w="2210" w:type="dxa"/>
          </w:tcPr>
          <w:p w14:paraId="5CFF69F1" w14:textId="1DFF9D1A" w:rsidR="009E285D" w:rsidRPr="00804171" w:rsidRDefault="007F06A5" w:rsidP="004C1F5A">
            <w:pPr>
              <w:pStyle w:val="paragraph"/>
              <w:textAlignment w:val="baseline"/>
              <w:rPr>
                <w:rFonts w:ascii="Arial" w:hAnsi="Arial" w:cs="Arial"/>
                <w:b/>
                <w:bCs/>
              </w:rPr>
            </w:pPr>
            <w:r w:rsidRPr="00804171">
              <w:rPr>
                <w:rFonts w:ascii="Arial" w:hAnsi="Arial" w:cs="Arial"/>
                <w:b/>
                <w:bCs/>
              </w:rPr>
              <w:t xml:space="preserve">Nedostatci umjetne </w:t>
            </w:r>
            <w:r w:rsidRPr="00804171">
              <w:rPr>
                <w:rFonts w:ascii="Arial" w:hAnsi="Arial" w:cs="Arial"/>
                <w:b/>
                <w:bCs/>
              </w:rPr>
              <w:lastRenderedPageBreak/>
              <w:t>inteligencije i etička pitanja</w:t>
            </w:r>
          </w:p>
        </w:tc>
        <w:tc>
          <w:tcPr>
            <w:tcW w:w="5529" w:type="dxa"/>
          </w:tcPr>
          <w:p w14:paraId="237490EF" w14:textId="049C7544" w:rsidR="0081459C" w:rsidRPr="00804171" w:rsidRDefault="006F4211" w:rsidP="0081459C">
            <w:pPr>
              <w:jc w:val="both"/>
              <w:textAlignment w:val="baseline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  <w:lastRenderedPageBreak/>
              <w:t>Izlaganje</w:t>
            </w:r>
            <w:r w:rsidR="005F2411" w:rsidRPr="0080417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5F241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  <w:t xml:space="preserve"> - </w:t>
            </w:r>
            <w:r w:rsidR="00CA78AF" w:rsidRPr="0080417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  <w:t>Nedostatci umjetne inteligencije i etička pitanja</w:t>
            </w:r>
          </w:p>
          <w:p w14:paraId="4D90235C" w14:textId="0EEDB197" w:rsidR="009E285D" w:rsidRPr="00804171" w:rsidRDefault="00804171" w:rsidP="00804171">
            <w:pPr>
              <w:pStyle w:val="ListParagraph"/>
              <w:ind w:left="0"/>
              <w:jc w:val="both"/>
              <w:textAlignment w:val="baseline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</w:pPr>
            <w:r>
              <w:rPr>
                <w:rFonts w:ascii="Arial" w:hAnsi="Arial" w:cs="Arial"/>
                <w:sz w:val="24"/>
                <w:szCs w:val="24"/>
                <w:lang w:val="hr-HR" w:eastAsia="hr-HR"/>
              </w:rPr>
              <w:lastRenderedPageBreak/>
              <w:t>Upoznati polaznike s nedostatcima umjetne inteligencije te etičkim pitanjima koja se njezinim razvojem i napretkom postavljaju</w:t>
            </w:r>
            <w:r w:rsidR="00E83461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 </w:t>
            </w:r>
            <w:r w:rsidR="00AC556C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- </w:t>
            </w:r>
            <w:r w:rsidR="00E83461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pristranost, </w:t>
            </w:r>
            <w:r w:rsidR="00757C36">
              <w:rPr>
                <w:rFonts w:ascii="Arial" w:hAnsi="Arial" w:cs="Arial"/>
                <w:sz w:val="24"/>
                <w:szCs w:val="24"/>
                <w:lang w:val="hr-HR" w:eastAsia="hr-HR"/>
              </w:rPr>
              <w:t>filter mjehurić</w:t>
            </w:r>
            <w:r w:rsidR="00BC53E5">
              <w:rPr>
                <w:rFonts w:ascii="Arial" w:hAnsi="Arial" w:cs="Arial"/>
                <w:sz w:val="24"/>
                <w:szCs w:val="24"/>
                <w:lang w:val="hr-HR" w:eastAsia="hr-HR"/>
              </w:rPr>
              <w:t>i</w:t>
            </w:r>
            <w:r w:rsidR="00757C36">
              <w:rPr>
                <w:rFonts w:ascii="Arial" w:hAnsi="Arial" w:cs="Arial"/>
                <w:sz w:val="24"/>
                <w:szCs w:val="24"/>
                <w:lang w:val="hr-HR" w:eastAsia="hr-HR"/>
              </w:rPr>
              <w:t>, komore jeke</w:t>
            </w:r>
            <w:r w:rsidR="00367AE8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, lažne vijesti, </w:t>
            </w:r>
            <w:r w:rsidR="00757C36">
              <w:rPr>
                <w:rFonts w:ascii="Arial" w:hAnsi="Arial" w:cs="Arial"/>
                <w:sz w:val="24"/>
                <w:szCs w:val="24"/>
                <w:lang w:val="hr-HR" w:eastAsia="hr-HR"/>
              </w:rPr>
              <w:t>UI terorizam</w:t>
            </w:r>
            <w:r w:rsidR="00167AAC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, </w:t>
            </w:r>
            <w:r w:rsidR="00CF2007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privatnost, </w:t>
            </w:r>
            <w:r w:rsidR="00167AAC">
              <w:rPr>
                <w:rFonts w:ascii="Arial" w:hAnsi="Arial" w:cs="Arial"/>
                <w:sz w:val="24"/>
                <w:szCs w:val="24"/>
                <w:lang w:val="hr-HR" w:eastAsia="hr-HR"/>
              </w:rPr>
              <w:t>nejasna pravna odgovornost</w:t>
            </w:r>
            <w:r>
              <w:rPr>
                <w:rFonts w:ascii="Arial" w:hAnsi="Arial" w:cs="Arial"/>
                <w:sz w:val="24"/>
                <w:szCs w:val="24"/>
                <w:lang w:val="hr-HR" w:eastAsia="hr-HR"/>
              </w:rPr>
              <w:t>.</w:t>
            </w:r>
          </w:p>
        </w:tc>
      </w:tr>
      <w:tr w:rsidR="008915BC" w:rsidRPr="00804171" w14:paraId="61F3FE7F" w14:textId="77777777" w:rsidTr="00355277">
        <w:tc>
          <w:tcPr>
            <w:tcW w:w="1465" w:type="dxa"/>
          </w:tcPr>
          <w:p w14:paraId="222BF3D7" w14:textId="4BA815DE" w:rsidR="008915BC" w:rsidRPr="00804171" w:rsidRDefault="00C96CA2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804171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5</w:t>
            </w:r>
            <w:r w:rsidR="008915BC" w:rsidRPr="00804171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210" w:type="dxa"/>
          </w:tcPr>
          <w:p w14:paraId="0B364F5B" w14:textId="5F54D1CC" w:rsidR="008915BC" w:rsidRPr="00804171" w:rsidRDefault="009C03C2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Završna rasprava i evaluacija</w:t>
            </w:r>
          </w:p>
        </w:tc>
        <w:tc>
          <w:tcPr>
            <w:tcW w:w="5529" w:type="dxa"/>
          </w:tcPr>
          <w:p w14:paraId="14EBD16D" w14:textId="368FEA17" w:rsidR="00FE7789" w:rsidRPr="00804171" w:rsidRDefault="008915BC" w:rsidP="00A778A8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804171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Uputiti </w:t>
            </w:r>
            <w:r w:rsidR="00291423" w:rsidRPr="00804171">
              <w:rPr>
                <w:rFonts w:ascii="Arial" w:eastAsia="Arial" w:hAnsi="Arial" w:cs="Arial"/>
                <w:sz w:val="24"/>
                <w:szCs w:val="24"/>
                <w:lang w:val="hr-HR"/>
              </w:rPr>
              <w:t>polaznike</w:t>
            </w:r>
            <w:r w:rsidRPr="00804171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da dodatne  informacije o spomenutim alatima, </w:t>
            </w:r>
            <w:r w:rsidR="00291423" w:rsidRPr="00804171">
              <w:rPr>
                <w:rFonts w:ascii="Arial" w:eastAsia="Arial" w:hAnsi="Arial" w:cs="Arial"/>
                <w:sz w:val="24"/>
                <w:szCs w:val="24"/>
                <w:lang w:val="hr-HR"/>
              </w:rPr>
              <w:t>kao i mnoge druge primjere UI aplikacija, alata i izvora potraže u digitalnoj Wakelet zbirci dostupnoj na</w:t>
            </w:r>
            <w:r w:rsidR="00212AA8" w:rsidRPr="00804171">
              <w:rPr>
                <w:rFonts w:ascii="Arial" w:eastAsia="Arial" w:hAnsi="Arial" w:cs="Arial"/>
                <w:sz w:val="24"/>
                <w:szCs w:val="24"/>
                <w:lang w:val="hr-HR"/>
              </w:rPr>
              <w:t>:</w:t>
            </w:r>
            <w:r w:rsidR="00291423" w:rsidRPr="00804171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3D8F1E24" w14:textId="71995E0D" w:rsidR="008915BC" w:rsidRPr="00804171" w:rsidRDefault="00000000" w:rsidP="00A778A8">
            <w:pPr>
              <w:jc w:val="both"/>
              <w:rPr>
                <w:rFonts w:ascii="Arial" w:hAnsi="Arial" w:cs="Arial"/>
                <w:lang w:val="hr-HR"/>
              </w:rPr>
            </w:pPr>
            <w:hyperlink r:id="rId20" w:history="1">
              <w:r w:rsidR="00FE7789" w:rsidRPr="00804171">
                <w:rPr>
                  <w:rStyle w:val="Hyperlink"/>
                  <w:rFonts w:ascii="Arial" w:eastAsia="Arial" w:hAnsi="Arial" w:cs="Arial"/>
                  <w:sz w:val="24"/>
                  <w:szCs w:val="24"/>
                  <w:lang w:val="hr-HR"/>
                </w:rPr>
                <w:t>https://wke.lt/w/s/MrEPe4</w:t>
              </w:r>
            </w:hyperlink>
            <w:r w:rsidR="00FE7789" w:rsidRPr="00804171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36841AE1" w14:textId="77777777" w:rsidR="008915BC" w:rsidRPr="00804171" w:rsidRDefault="008915BC" w:rsidP="00A778A8">
            <w:pPr>
              <w:jc w:val="both"/>
              <w:rPr>
                <w:rFonts w:ascii="Arial" w:hAnsi="Arial" w:cs="Arial"/>
                <w:lang w:val="hr-HR"/>
              </w:rPr>
            </w:pPr>
          </w:p>
          <w:p w14:paraId="1C509B0A" w14:textId="312DBDF4" w:rsidR="008915BC" w:rsidRPr="00804171" w:rsidRDefault="00FE7789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804171">
              <w:rPr>
                <w:rFonts w:ascii="Arial" w:hAnsi="Arial" w:cs="Arial"/>
                <w:noProof/>
                <w:sz w:val="24"/>
                <w:szCs w:val="24"/>
                <w:lang w:val="hr-HR"/>
              </w:rPr>
              <w:drawing>
                <wp:inline distT="0" distB="0" distL="0" distR="0" wp14:anchorId="42DD1880" wp14:editId="08241323">
                  <wp:extent cx="961901" cy="961901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lika 3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25" cy="96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C0441B" w14:textId="77777777" w:rsidR="008915BC" w:rsidRPr="00804171" w:rsidRDefault="008915BC" w:rsidP="00A778A8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3E01B11A" w14:textId="7E835C43" w:rsidR="008915BC" w:rsidRPr="00804171" w:rsidRDefault="008915BC" w:rsidP="00A778A8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00804171">
              <w:rPr>
                <w:rFonts w:ascii="Arial" w:eastAsia="Arial" w:hAnsi="Arial" w:cs="Arial"/>
                <w:sz w:val="24"/>
                <w:szCs w:val="24"/>
                <w:lang w:val="hr-HR"/>
              </w:rPr>
              <w:t>Uputiti polaznike na ispunjavanje evalu</w:t>
            </w:r>
            <w:r w:rsidR="00EA4DF5" w:rsidRPr="00804171">
              <w:rPr>
                <w:rFonts w:ascii="Arial" w:eastAsia="Arial" w:hAnsi="Arial" w:cs="Arial"/>
                <w:sz w:val="24"/>
                <w:szCs w:val="24"/>
                <w:lang w:val="hr-HR"/>
              </w:rPr>
              <w:t>a</w:t>
            </w:r>
            <w:r w:rsidRPr="00804171">
              <w:rPr>
                <w:rFonts w:ascii="Arial" w:eastAsia="Arial" w:hAnsi="Arial" w:cs="Arial"/>
                <w:sz w:val="24"/>
                <w:szCs w:val="24"/>
                <w:lang w:val="hr-HR"/>
              </w:rPr>
              <w:t>cijskog upitnika zadovoljstva edukacijom</w:t>
            </w:r>
            <w:r w:rsidRPr="00804171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. </w:t>
            </w:r>
          </w:p>
        </w:tc>
      </w:tr>
    </w:tbl>
    <w:p w14:paraId="687735FC" w14:textId="77777777" w:rsidR="008915BC" w:rsidRPr="00804171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405EFB4F" w14:textId="77777777" w:rsidR="008915BC" w:rsidRPr="00804171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  <w:r w:rsidRPr="00804171">
        <w:rPr>
          <w:rFonts w:ascii="Arial" w:hAnsi="Arial" w:cs="Arial"/>
          <w:sz w:val="24"/>
          <w:szCs w:val="24"/>
          <w:lang w:val="hr-HR"/>
        </w:rPr>
        <w:t>Prilozi:</w:t>
      </w:r>
    </w:p>
    <w:p w14:paraId="16DBDBB8" w14:textId="0CD0980F" w:rsidR="008915BC" w:rsidRPr="00804171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  <w:r w:rsidRPr="00804171">
        <w:rPr>
          <w:rFonts w:ascii="Arial" w:hAnsi="Arial" w:cs="Arial"/>
          <w:sz w:val="24"/>
          <w:szCs w:val="24"/>
          <w:lang w:val="hr-HR"/>
        </w:rPr>
        <w:t>Prezentacija istoimenog webinara</w:t>
      </w:r>
    </w:p>
    <w:p w14:paraId="57DA7EF8" w14:textId="32030F83" w:rsidR="00AB0AC1" w:rsidRDefault="00AB0AC1" w:rsidP="00D86785">
      <w:pPr>
        <w:rPr>
          <w:rFonts w:ascii="Arial" w:hAnsi="Arial" w:cs="Arial"/>
          <w:lang w:val="de-DE"/>
        </w:rPr>
      </w:pPr>
    </w:p>
    <w:p w14:paraId="3A76E331" w14:textId="7DF69707" w:rsidR="00345438" w:rsidRDefault="00345438" w:rsidP="00D86785">
      <w:pPr>
        <w:rPr>
          <w:rFonts w:ascii="Arial" w:hAnsi="Arial" w:cs="Arial"/>
          <w:lang w:val="de-DE"/>
        </w:rPr>
      </w:pPr>
    </w:p>
    <w:p w14:paraId="22B8D569" w14:textId="0178C4B8" w:rsidR="00345438" w:rsidRDefault="00345438" w:rsidP="00345438">
      <w:pPr>
        <w:rPr>
          <w:rFonts w:ascii="Arial" w:hAnsi="Arial" w:cs="Arial"/>
          <w:sz w:val="24"/>
          <w:szCs w:val="24"/>
        </w:rPr>
      </w:pPr>
      <w:proofErr w:type="spellStart"/>
      <w:r w:rsidRPr="00C60EA4">
        <w:rPr>
          <w:rFonts w:ascii="Arial" w:hAnsi="Arial" w:cs="Arial"/>
          <w:sz w:val="24"/>
          <w:szCs w:val="24"/>
        </w:rPr>
        <w:t>Popis</w:t>
      </w:r>
      <w:proofErr w:type="spellEnd"/>
      <w:r w:rsidRPr="00C60EA4">
        <w:rPr>
          <w:rFonts w:ascii="Arial" w:hAnsi="Arial" w:cs="Arial"/>
          <w:sz w:val="24"/>
          <w:szCs w:val="24"/>
        </w:rPr>
        <w:t xml:space="preserve"> literature</w:t>
      </w:r>
    </w:p>
    <w:p w14:paraId="552CAEFE" w14:textId="20118367" w:rsidR="004E336B" w:rsidRDefault="004E336B" w:rsidP="004E336B">
      <w:pPr>
        <w:rPr>
          <w:rFonts w:ascii="Arial" w:hAnsi="Arial" w:cs="Arial"/>
          <w:sz w:val="24"/>
          <w:szCs w:val="24"/>
        </w:rPr>
      </w:pPr>
    </w:p>
    <w:p w14:paraId="2E42188C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</w:p>
    <w:p w14:paraId="38B47745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Elements of AI</w:t>
      </w:r>
      <w:r>
        <w:rPr>
          <w:rFonts w:ascii="Arial" w:hAnsi="Arial" w:cs="Arial"/>
          <w:sz w:val="24"/>
          <w:szCs w:val="24"/>
        </w:rPr>
        <w:t xml:space="preserve"> [free online course]. </w:t>
      </w:r>
      <w:r>
        <w:rPr>
          <w:rFonts w:ascii="Arial" w:hAnsi="Arial" w:cs="Arial"/>
          <w:i/>
          <w:iCs/>
          <w:sz w:val="24"/>
          <w:szCs w:val="24"/>
        </w:rPr>
        <w:t>Elements of AI</w:t>
      </w:r>
      <w:r>
        <w:rPr>
          <w:rFonts w:ascii="Arial" w:hAnsi="Arial" w:cs="Arial"/>
          <w:sz w:val="24"/>
          <w:szCs w:val="24"/>
        </w:rPr>
        <w:t>.</w:t>
      </w:r>
      <w: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Universitiy</w:t>
      </w:r>
      <w:proofErr w:type="spellEnd"/>
      <w:r>
        <w:rPr>
          <w:rFonts w:ascii="Arial" w:hAnsi="Arial" w:cs="Arial"/>
          <w:sz w:val="24"/>
          <w:szCs w:val="24"/>
        </w:rPr>
        <w:t xml:space="preserve"> of Helsinki. </w:t>
      </w:r>
      <w:proofErr w:type="spellStart"/>
      <w:r>
        <w:rPr>
          <w:rFonts w:ascii="Arial" w:hAnsi="Arial" w:cs="Arial"/>
          <w:sz w:val="24"/>
          <w:szCs w:val="24"/>
        </w:rPr>
        <w:t>Reaktor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E5065AF" w14:textId="77777777" w:rsidR="004E336B" w:rsidRDefault="00000000" w:rsidP="004E336B">
      <w:pPr>
        <w:rPr>
          <w:rFonts w:ascii="Arial" w:hAnsi="Arial" w:cs="Arial"/>
          <w:sz w:val="24"/>
          <w:szCs w:val="24"/>
        </w:rPr>
      </w:pPr>
      <w:hyperlink r:id="rId22" w:history="1">
        <w:r w:rsidR="004E336B">
          <w:rPr>
            <w:rStyle w:val="Hyperlink"/>
            <w:rFonts w:ascii="Arial" w:hAnsi="Arial" w:cs="Arial"/>
            <w:sz w:val="24"/>
            <w:szCs w:val="24"/>
          </w:rPr>
          <w:t>https://course.elementsofai.com/hr/</w:t>
        </w:r>
      </w:hyperlink>
      <w:r w:rsidR="004E336B">
        <w:rPr>
          <w:rFonts w:ascii="Arial" w:hAnsi="Arial" w:cs="Arial"/>
          <w:sz w:val="24"/>
          <w:szCs w:val="24"/>
        </w:rPr>
        <w:t xml:space="preserve"> </w:t>
      </w:r>
    </w:p>
    <w:p w14:paraId="6D59DFAF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</w:p>
    <w:p w14:paraId="2BE7392E" w14:textId="77777777" w:rsidR="004E336B" w:rsidRDefault="00000000" w:rsidP="004E336B">
      <w:pPr>
        <w:rPr>
          <w:rFonts w:ascii="Arial" w:hAnsi="Arial" w:cs="Arial"/>
          <w:sz w:val="24"/>
          <w:szCs w:val="24"/>
        </w:rPr>
      </w:pPr>
      <w:hyperlink r:id="rId23" w:history="1">
        <w:r w:rsidR="004E336B">
          <w:rPr>
            <w:rStyle w:val="Hyperlink"/>
            <w:rFonts w:ascii="Arial" w:hAnsi="Arial" w:cs="Arial"/>
            <w:sz w:val="24"/>
            <w:szCs w:val="24"/>
          </w:rPr>
          <w:t>https://www.enciklopedija.hr/natuknica.aspx?ID=63150</w:t>
        </w:r>
      </w:hyperlink>
      <w:r w:rsidR="004E336B">
        <w:rPr>
          <w:rFonts w:ascii="Arial" w:hAnsi="Arial" w:cs="Arial"/>
          <w:sz w:val="24"/>
          <w:szCs w:val="24"/>
        </w:rPr>
        <w:t xml:space="preserve"> </w:t>
      </w:r>
    </w:p>
    <w:p w14:paraId="6089763F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</w:p>
    <w:p w14:paraId="148A353E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Valerjev</w:t>
      </w:r>
      <w:proofErr w:type="spellEnd"/>
      <w:r>
        <w:rPr>
          <w:rFonts w:ascii="Arial" w:hAnsi="Arial" w:cs="Arial"/>
          <w:sz w:val="24"/>
          <w:szCs w:val="24"/>
        </w:rPr>
        <w:t xml:space="preserve">, P. (2006).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Povijest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i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perspektiva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razvoja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umjetne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inteligencije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istraživanju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uma</w:t>
      </w:r>
      <w:proofErr w:type="spellEnd"/>
      <w:r>
        <w:rPr>
          <w:rFonts w:ascii="Arial" w:hAnsi="Arial" w:cs="Arial"/>
          <w:i/>
          <w:i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Žebec</w:t>
      </w:r>
      <w:proofErr w:type="spellEnd"/>
      <w:r>
        <w:rPr>
          <w:rFonts w:ascii="Arial" w:hAnsi="Arial" w:cs="Arial"/>
          <w:sz w:val="24"/>
          <w:szCs w:val="24"/>
        </w:rPr>
        <w:t xml:space="preserve">, M. S., Sabol, G., Šakić, M. &amp; Kotrla Topić, M. (Eds.). </w:t>
      </w:r>
      <w:r>
        <w:rPr>
          <w:rFonts w:ascii="Arial" w:hAnsi="Arial" w:cs="Arial"/>
          <w:i/>
          <w:iCs/>
          <w:sz w:val="24"/>
          <w:szCs w:val="24"/>
        </w:rPr>
        <w:t xml:space="preserve">Mozak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i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um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 xml:space="preserve">–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Trajni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izazov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čovjeku</w:t>
      </w:r>
      <w:proofErr w:type="spellEnd"/>
      <w:r>
        <w:rPr>
          <w:rFonts w:ascii="Arial" w:hAnsi="Arial" w:cs="Arial"/>
          <w:sz w:val="24"/>
          <w:szCs w:val="24"/>
        </w:rPr>
        <w:t xml:space="preserve"> (str.105-122). Zagreb: </w:t>
      </w:r>
      <w:proofErr w:type="spellStart"/>
      <w:r>
        <w:rPr>
          <w:rFonts w:ascii="Arial" w:hAnsi="Arial" w:cs="Arial"/>
          <w:sz w:val="24"/>
          <w:szCs w:val="24"/>
        </w:rPr>
        <w:t>Institut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društvenih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znanosti</w:t>
      </w:r>
      <w:proofErr w:type="spellEnd"/>
      <w:r>
        <w:rPr>
          <w:rFonts w:ascii="Arial" w:hAnsi="Arial" w:cs="Arial"/>
          <w:sz w:val="24"/>
          <w:szCs w:val="24"/>
        </w:rPr>
        <w:t xml:space="preserve"> Ivo Pilar.</w:t>
      </w:r>
    </w:p>
    <w:p w14:paraId="152943A6" w14:textId="77777777" w:rsidR="004E336B" w:rsidRDefault="00000000" w:rsidP="004E336B">
      <w:pPr>
        <w:rPr>
          <w:rFonts w:ascii="Arial" w:hAnsi="Arial" w:cs="Arial"/>
          <w:sz w:val="24"/>
          <w:szCs w:val="24"/>
        </w:rPr>
      </w:pPr>
      <w:hyperlink r:id="rId24" w:history="1">
        <w:r w:rsidR="004E336B">
          <w:rPr>
            <w:rStyle w:val="Hyperlink"/>
            <w:rFonts w:ascii="Arial" w:hAnsi="Arial" w:cs="Arial"/>
            <w:sz w:val="24"/>
            <w:szCs w:val="24"/>
          </w:rPr>
          <w:t>https://www.pilar.hr/wp-content/images/stories/dokumenti/zbornici/mozak_i_um/mozak_i_um_105.pdf</w:t>
        </w:r>
      </w:hyperlink>
      <w:r w:rsidR="004E336B">
        <w:rPr>
          <w:rFonts w:ascii="Arial" w:hAnsi="Arial" w:cs="Arial"/>
          <w:sz w:val="24"/>
          <w:szCs w:val="24"/>
        </w:rPr>
        <w:t xml:space="preserve"> </w:t>
      </w:r>
    </w:p>
    <w:p w14:paraId="6B14ECA7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</w:p>
    <w:p w14:paraId="1CC7A919" w14:textId="77777777" w:rsidR="004E336B" w:rsidRDefault="00000000" w:rsidP="004E336B">
      <w:pPr>
        <w:rPr>
          <w:rFonts w:ascii="Arial" w:hAnsi="Arial" w:cs="Arial"/>
          <w:sz w:val="24"/>
          <w:szCs w:val="24"/>
        </w:rPr>
      </w:pPr>
      <w:hyperlink r:id="rId25" w:history="1">
        <w:r w:rsidR="004E336B">
          <w:rPr>
            <w:rStyle w:val="Hyperlink"/>
            <w:rFonts w:ascii="Arial" w:hAnsi="Arial" w:cs="Arial"/>
            <w:sz w:val="24"/>
            <w:szCs w:val="24"/>
          </w:rPr>
          <w:t>https://www.javatpoint.com/types-of-artificial-intelligence</w:t>
        </w:r>
      </w:hyperlink>
      <w:r w:rsidR="004E336B">
        <w:rPr>
          <w:rFonts w:ascii="Arial" w:hAnsi="Arial" w:cs="Arial"/>
          <w:sz w:val="24"/>
          <w:szCs w:val="24"/>
        </w:rPr>
        <w:t xml:space="preserve"> </w:t>
      </w:r>
    </w:p>
    <w:p w14:paraId="32AEE33F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</w:p>
    <w:p w14:paraId="7A50C671" w14:textId="77777777" w:rsidR="004E336B" w:rsidRDefault="00000000" w:rsidP="004E336B">
      <w:pPr>
        <w:rPr>
          <w:rStyle w:val="Hyperlink"/>
          <w:shd w:val="clear" w:color="auto" w:fill="FFFFFF"/>
        </w:rPr>
      </w:pPr>
      <w:hyperlink r:id="rId26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Brynjolfsson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, E., </w:t>
      </w:r>
      <w:proofErr w:type="spellStart"/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Mcafee</w:t>
      </w:r>
      <w:proofErr w:type="spellEnd"/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, A. (2017). Harvard business review. starlab-alliance.com </w:t>
      </w:r>
      <w:hyperlink r:id="rId27" w:history="1">
        <w:r w:rsidR="004E336B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https://starlab-alliance.com/wp-content/uploads/2017/09/AI-Article.pdf</w:t>
        </w:r>
      </w:hyperlink>
    </w:p>
    <w:p w14:paraId="07D9E619" w14:textId="77777777" w:rsidR="004E336B" w:rsidRDefault="004E336B" w:rsidP="004E336B">
      <w:pPr>
        <w:rPr>
          <w:color w:val="006621"/>
        </w:rPr>
      </w:pPr>
    </w:p>
    <w:p w14:paraId="4D5D0919" w14:textId="77777777" w:rsidR="004E336B" w:rsidRDefault="00000000" w:rsidP="004E336B">
      <w:pPr>
        <w:rPr>
          <w:rFonts w:ascii="Arial" w:hAnsi="Arial" w:cs="Arial"/>
          <w:sz w:val="24"/>
          <w:szCs w:val="24"/>
        </w:rPr>
      </w:pPr>
      <w:hyperlink r:id="rId28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Davenport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, T. H., </w:t>
      </w:r>
      <w:proofErr w:type="spellStart"/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Ronanki</w:t>
      </w:r>
      <w:proofErr w:type="spellEnd"/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</w:t>
      </w:r>
      <w:r w:rsidR="004E336B">
        <w:t xml:space="preserve"> 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R. (2018). Harvard business review. kungfu.ai </w:t>
      </w:r>
      <w:hyperlink r:id="rId29" w:history="1">
        <w:r w:rsidR="004E336B">
          <w:rPr>
            <w:rStyle w:val="Hyperlink"/>
            <w:rFonts w:ascii="Arial" w:hAnsi="Arial" w:cs="Arial"/>
            <w:sz w:val="24"/>
            <w:szCs w:val="24"/>
          </w:rPr>
          <w:t>https://www.kungfu.ai/wp-content/uploads/2019/01/R1801H-PDF-ENG.pdf</w:t>
        </w:r>
      </w:hyperlink>
    </w:p>
    <w:p w14:paraId="0532F0E2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</w:p>
    <w:p w14:paraId="0E4FB7B1" w14:textId="77777777" w:rsidR="004E336B" w:rsidRDefault="00000000" w:rsidP="004E336B">
      <w:pPr>
        <w:rPr>
          <w:rFonts w:ascii="Arial" w:hAnsi="Arial" w:cs="Arial"/>
          <w:sz w:val="24"/>
          <w:szCs w:val="24"/>
        </w:rPr>
      </w:pPr>
      <w:hyperlink r:id="rId30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Stone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 P.,</w:t>
      </w:r>
      <w:hyperlink r:id="rId31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 xml:space="preserve"> Brooks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</w:t>
      </w:r>
      <w:r w:rsidR="004E336B">
        <w:t xml:space="preserve"> 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R.,</w:t>
      </w:r>
      <w:hyperlink r:id="rId32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 xml:space="preserve"> Brynjolfsson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</w:t>
      </w:r>
      <w:r w:rsidR="004E336B">
        <w:t xml:space="preserve"> 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E.,</w:t>
      </w:r>
      <w:hyperlink r:id="rId33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 xml:space="preserve"> Calo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</w:t>
      </w:r>
      <w:r w:rsidR="004E336B">
        <w:t xml:space="preserve"> 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R., </w:t>
      </w:r>
      <w:hyperlink r:id="rId34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 xml:space="preserve"> Etzioni</w:t>
        </w:r>
      </w:hyperlink>
      <w:r w:rsidR="004E336B">
        <w:rPr>
          <w:rStyle w:val="Hyperlink"/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, O. </w:t>
      </w:r>
      <w:proofErr w:type="spellStart"/>
      <w:r w:rsidR="004E336B">
        <w:rPr>
          <w:rStyle w:val="Hyperlink"/>
          <w:rFonts w:ascii="Arial" w:hAnsi="Arial" w:cs="Arial"/>
          <w:color w:val="006621"/>
          <w:sz w:val="24"/>
          <w:szCs w:val="24"/>
          <w:shd w:val="clear" w:color="auto" w:fill="FFFFFF"/>
        </w:rPr>
        <w:t>i</w:t>
      </w:r>
      <w:proofErr w:type="spellEnd"/>
      <w:r w:rsidR="004E336B">
        <w:rPr>
          <w:rStyle w:val="Hyperlink"/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sur.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(2016). apo.org.au </w:t>
      </w:r>
      <w:hyperlink r:id="rId35" w:history="1">
        <w:r w:rsidR="004E336B">
          <w:rPr>
            <w:rStyle w:val="Hyperlink"/>
            <w:rFonts w:ascii="Arial" w:hAnsi="Arial" w:cs="Arial"/>
            <w:sz w:val="24"/>
            <w:szCs w:val="24"/>
          </w:rPr>
          <w:t>https://apo.org.au/sites/default/files/resource-files/2016-09/apo-nid210721.pdf</w:t>
        </w:r>
      </w:hyperlink>
      <w:r w:rsidR="004E336B">
        <w:rPr>
          <w:rFonts w:ascii="Arial" w:hAnsi="Arial" w:cs="Arial"/>
          <w:sz w:val="24"/>
          <w:szCs w:val="24"/>
        </w:rPr>
        <w:t xml:space="preserve"> </w:t>
      </w:r>
    </w:p>
    <w:p w14:paraId="2346AD83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</w:p>
    <w:p w14:paraId="697B3482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AI Strong – Science [ETEBMS-2016]. (2016). test.globalinfocloud.com </w:t>
      </w:r>
      <w:hyperlink r:id="rId36" w:history="1">
        <w:r>
          <w:rPr>
            <w:rStyle w:val="Hyperlink"/>
            <w:rFonts w:ascii="Arial" w:hAnsi="Arial" w:cs="Arial"/>
            <w:sz w:val="24"/>
            <w:szCs w:val="24"/>
          </w:rPr>
          <w:t>https://test.globalinfocloud.com/technodigisoftnew/wp-content/uploads/2019/07/Applications-of-Artificial-Intelligence-Associated-Technologies.pdf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69A48BA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</w:p>
    <w:p w14:paraId="57E4D7D1" w14:textId="77777777" w:rsidR="004E336B" w:rsidRDefault="00000000" w:rsidP="004E336B">
      <w:pPr>
        <w:rPr>
          <w:rFonts w:ascii="Arial" w:hAnsi="Arial" w:cs="Arial"/>
          <w:sz w:val="24"/>
          <w:szCs w:val="24"/>
        </w:rPr>
      </w:pPr>
      <w:hyperlink r:id="rId37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Das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 S., Dey, A., Pal,</w:t>
      </w:r>
      <w:r w:rsidR="004E336B">
        <w:t xml:space="preserve"> 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A., Roy,</w:t>
      </w:r>
      <w:r w:rsidR="004E336B">
        <w:t xml:space="preserve"> 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N. </w:t>
      </w:r>
      <w:proofErr w:type="spellStart"/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i</w:t>
      </w:r>
      <w:proofErr w:type="spellEnd"/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sur. (2015). Journal of Computer </w:t>
      </w:r>
      <w:r w:rsidR="004E336B">
        <w:rPr>
          <w:rFonts w:ascii="Arial" w:hAnsi="Arial" w:cs="Arial"/>
          <w:b/>
          <w:bCs/>
          <w:color w:val="006621"/>
          <w:sz w:val="24"/>
          <w:szCs w:val="24"/>
          <w:shd w:val="clear" w:color="auto" w:fill="FFFFFF"/>
        </w:rPr>
        <w:t>Applications.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</w:t>
      </w:r>
      <w:proofErr w:type="spellStart"/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Citeseer</w:t>
      </w:r>
      <w:proofErr w:type="spellEnd"/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</w:t>
      </w:r>
      <w:hyperlink r:id="rId38" w:history="1">
        <w:r w:rsidR="004E336B">
          <w:rPr>
            <w:rStyle w:val="Hyperlink"/>
            <w:rFonts w:ascii="Arial" w:hAnsi="Arial" w:cs="Arial"/>
            <w:sz w:val="24"/>
            <w:szCs w:val="24"/>
          </w:rPr>
          <w:t>http://citeseerx.ist.psu.edu/viewdoc/download?doi=10.1.1.695.5829&amp;rep=rep1&amp;type=pdf</w:t>
        </w:r>
      </w:hyperlink>
      <w:r w:rsidR="004E336B">
        <w:rPr>
          <w:rFonts w:ascii="Arial" w:hAnsi="Arial" w:cs="Arial"/>
          <w:sz w:val="24"/>
          <w:szCs w:val="24"/>
        </w:rPr>
        <w:t xml:space="preserve"> </w:t>
      </w:r>
    </w:p>
    <w:p w14:paraId="01385B60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</w:p>
    <w:p w14:paraId="6A161B4F" w14:textId="77777777" w:rsidR="004E336B" w:rsidRDefault="00000000" w:rsidP="004E336B">
      <w:pPr>
        <w:rPr>
          <w:rFonts w:ascii="Arial" w:hAnsi="Arial" w:cs="Arial"/>
          <w:sz w:val="24"/>
          <w:szCs w:val="24"/>
        </w:rPr>
      </w:pPr>
      <w:hyperlink r:id="rId39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Dilek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 S., </w:t>
      </w:r>
      <w:hyperlink r:id="rId40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Çakır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, H., Aydın, M. (2015). </w:t>
      </w:r>
      <w:proofErr w:type="spellStart"/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arXiv</w:t>
      </w:r>
      <w:proofErr w:type="spellEnd"/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preprint arXiv:1502.03552.  arxiv.org </w:t>
      </w:r>
      <w:hyperlink r:id="rId41" w:history="1">
        <w:r w:rsidR="004E336B">
          <w:rPr>
            <w:rStyle w:val="Hyperlink"/>
            <w:rFonts w:ascii="Arial" w:hAnsi="Arial" w:cs="Arial"/>
            <w:sz w:val="24"/>
            <w:szCs w:val="24"/>
          </w:rPr>
          <w:t>https://arxiv.org/ftp/arxiv/papers/1502/1502.03552.pdf</w:t>
        </w:r>
      </w:hyperlink>
      <w:r w:rsidR="004E336B">
        <w:rPr>
          <w:rFonts w:ascii="Arial" w:hAnsi="Arial" w:cs="Arial"/>
          <w:sz w:val="24"/>
          <w:szCs w:val="24"/>
        </w:rPr>
        <w:t xml:space="preserve"> </w:t>
      </w:r>
    </w:p>
    <w:p w14:paraId="6D2290B2" w14:textId="77777777" w:rsidR="004E336B" w:rsidRDefault="004E336B" w:rsidP="004E336B">
      <w:pPr>
        <w:rPr>
          <w:rFonts w:ascii="Arial" w:hAnsi="Arial" w:cs="Arial"/>
          <w:color w:val="006621"/>
          <w:sz w:val="24"/>
          <w:szCs w:val="24"/>
          <w:shd w:val="clear" w:color="auto" w:fill="FFFFFF"/>
        </w:rPr>
      </w:pPr>
    </w:p>
    <w:p w14:paraId="6215F0A7" w14:textId="77777777" w:rsidR="004E336B" w:rsidRDefault="00000000" w:rsidP="004E336B">
      <w:pPr>
        <w:rPr>
          <w:rFonts w:ascii="Arial" w:hAnsi="Arial" w:cs="Arial"/>
          <w:color w:val="006621"/>
          <w:sz w:val="24"/>
          <w:szCs w:val="24"/>
          <w:shd w:val="clear" w:color="auto" w:fill="FFFFFF"/>
        </w:rPr>
      </w:pPr>
      <w:hyperlink r:id="rId42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Agah</w:t>
        </w:r>
      </w:hyperlink>
      <w:r w:rsidR="004E336B">
        <w:rPr>
          <w:rStyle w:val="Hyperlink"/>
          <w:rFonts w:ascii="Arial" w:hAnsi="Arial" w:cs="Arial"/>
          <w:color w:val="006621"/>
          <w:sz w:val="24"/>
          <w:szCs w:val="24"/>
          <w:shd w:val="clear" w:color="auto" w:fill="FFFFFF"/>
        </w:rPr>
        <w:t>, A.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(2013). books.google.com </w:t>
      </w:r>
      <w:hyperlink r:id="rId43" w:anchor="v=onepage&amp;q=applications%20of%20artificial%20intelligence&amp;f=false" w:history="1">
        <w:r w:rsidR="004E336B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https://books.google.hr/books?hl=hr&amp;lr=&amp;id=nWVmAQAAQBAJ&amp;oi=fnd&amp;pg=PP1&amp;dq=applications+of+artificial+intelligence&amp;ots=NEN9fINy01&amp;sig=YUUS513h9rjLD7IAPrs3_npWSgk&amp;redir_esc=y#v=onepage&amp;q=applications%20of%20artificial%20intelligence&amp;f=false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</w:t>
      </w:r>
    </w:p>
    <w:p w14:paraId="7EBE1766" w14:textId="77777777" w:rsidR="004E336B" w:rsidRDefault="004E336B" w:rsidP="004E336B">
      <w:pPr>
        <w:rPr>
          <w:rFonts w:ascii="Arial" w:hAnsi="Arial" w:cs="Arial"/>
          <w:color w:val="006621"/>
          <w:sz w:val="24"/>
          <w:szCs w:val="24"/>
          <w:shd w:val="clear" w:color="auto" w:fill="FFFFFF"/>
        </w:rPr>
      </w:pPr>
    </w:p>
    <w:p w14:paraId="5D949100" w14:textId="77777777" w:rsidR="004E336B" w:rsidRDefault="00000000" w:rsidP="004E336B">
      <w:pPr>
        <w:rPr>
          <w:rFonts w:ascii="Arial" w:hAnsi="Arial" w:cs="Arial"/>
          <w:sz w:val="24"/>
          <w:szCs w:val="24"/>
        </w:rPr>
      </w:pPr>
      <w:hyperlink r:id="rId44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Abduljabbar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, R., </w:t>
      </w:r>
      <w:hyperlink r:id="rId45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Dia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, H., </w:t>
      </w:r>
      <w:hyperlink r:id="rId46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 xml:space="preserve"> Liyanage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</w:t>
      </w:r>
      <w:r w:rsidR="004E336B">
        <w:t xml:space="preserve"> 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S.,</w:t>
      </w:r>
      <w:hyperlink r:id="rId47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 xml:space="preserve"> Bagloee</w:t>
        </w:r>
      </w:hyperlink>
      <w:r w:rsidR="004E336B">
        <w:rPr>
          <w:rStyle w:val="Hyperlink"/>
          <w:rFonts w:ascii="Arial" w:hAnsi="Arial" w:cs="Arial"/>
          <w:color w:val="006621"/>
          <w:sz w:val="24"/>
          <w:szCs w:val="24"/>
          <w:shd w:val="clear" w:color="auto" w:fill="FFFFFF"/>
        </w:rPr>
        <w:t>, S. A. (2019).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Sustainability. mdpi.com </w:t>
      </w:r>
      <w:hyperlink r:id="rId48" w:history="1">
        <w:r w:rsidR="004E336B">
          <w:rPr>
            <w:rStyle w:val="Hyperlink"/>
            <w:rFonts w:ascii="Arial" w:hAnsi="Arial" w:cs="Arial"/>
            <w:sz w:val="24"/>
            <w:szCs w:val="24"/>
          </w:rPr>
          <w:t>https://www.mdpi.com/2071-1050/11/1/189/htm</w:t>
        </w:r>
      </w:hyperlink>
      <w:r w:rsidR="004E336B">
        <w:rPr>
          <w:rFonts w:ascii="Arial" w:hAnsi="Arial" w:cs="Arial"/>
          <w:sz w:val="24"/>
          <w:szCs w:val="24"/>
        </w:rPr>
        <w:t xml:space="preserve"> </w:t>
      </w:r>
    </w:p>
    <w:p w14:paraId="278B8B09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</w:p>
    <w:p w14:paraId="2F61B089" w14:textId="77777777" w:rsidR="004E336B" w:rsidRDefault="00000000" w:rsidP="004E336B">
      <w:pPr>
        <w:rPr>
          <w:rFonts w:ascii="Arial" w:hAnsi="Arial" w:cs="Arial"/>
          <w:color w:val="006621"/>
          <w:sz w:val="24"/>
          <w:szCs w:val="24"/>
          <w:shd w:val="clear" w:color="auto" w:fill="FFFFFF"/>
        </w:rPr>
      </w:pPr>
      <w:hyperlink r:id="rId49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Giunchi</w:t>
        </w:r>
      </w:hyperlink>
      <w:r w:rsidR="004E336B">
        <w:rPr>
          <w:rStyle w:val="Hyperlink"/>
          <w:rFonts w:ascii="Arial" w:hAnsi="Arial" w:cs="Arial"/>
          <w:color w:val="006621"/>
          <w:sz w:val="24"/>
          <w:szCs w:val="24"/>
          <w:shd w:val="clear" w:color="auto" w:fill="FFFFFF"/>
        </w:rPr>
        <w:t>, D.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(2021). discovery.ucl.ac.uk </w:t>
      </w:r>
      <w:hyperlink r:id="rId50" w:history="1">
        <w:r w:rsidR="004E336B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https://discovery.ucl.ac.uk/id/eprint/10130225/1/FINAL_Daniele_Giunchi_PhD_Thesis.pdf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</w:t>
      </w:r>
    </w:p>
    <w:p w14:paraId="51BE508F" w14:textId="77777777" w:rsidR="004E336B" w:rsidRDefault="004E336B" w:rsidP="004E336B">
      <w:pPr>
        <w:rPr>
          <w:rFonts w:ascii="Arial" w:hAnsi="Arial" w:cs="Arial"/>
          <w:color w:val="006621"/>
          <w:sz w:val="24"/>
          <w:szCs w:val="24"/>
          <w:shd w:val="clear" w:color="auto" w:fill="FFFFFF"/>
        </w:rPr>
      </w:pPr>
    </w:p>
    <w:p w14:paraId="0D256128" w14:textId="77777777" w:rsidR="004E336B" w:rsidRDefault="00000000" w:rsidP="004E336B">
      <w:pPr>
        <w:rPr>
          <w:rFonts w:ascii="Arial" w:hAnsi="Arial" w:cs="Arial"/>
          <w:color w:val="006621"/>
          <w:sz w:val="24"/>
          <w:szCs w:val="24"/>
          <w:shd w:val="clear" w:color="auto" w:fill="FFFFFF"/>
        </w:rPr>
      </w:pPr>
      <w:hyperlink r:id="rId51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Hwang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, G. J., </w:t>
      </w:r>
      <w:hyperlink r:id="rId52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Xie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</w:t>
      </w:r>
      <w:r w:rsidR="004E336B">
        <w:t xml:space="preserve"> 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H., </w:t>
      </w:r>
      <w:hyperlink r:id="rId53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 xml:space="preserve"> Wah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</w:t>
      </w:r>
      <w:r w:rsidR="004E336B">
        <w:t xml:space="preserve"> 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B. W.,</w:t>
      </w:r>
      <w:hyperlink r:id="rId54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 xml:space="preserve"> Gašević</w:t>
        </w:r>
      </w:hyperlink>
      <w:r w:rsidR="004E336B">
        <w:rPr>
          <w:rStyle w:val="Hyperlink"/>
          <w:rFonts w:ascii="Arial" w:hAnsi="Arial" w:cs="Arial"/>
          <w:color w:val="006621"/>
          <w:sz w:val="24"/>
          <w:szCs w:val="24"/>
          <w:shd w:val="clear" w:color="auto" w:fill="FFFFFF"/>
        </w:rPr>
        <w:t>, D.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</w:t>
      </w:r>
      <w:proofErr w:type="spellStart"/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i</w:t>
      </w:r>
      <w:proofErr w:type="spellEnd"/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sur. (2020). </w:t>
      </w:r>
      <w:r w:rsidR="004E336B">
        <w:rPr>
          <w:rFonts w:ascii="Arial" w:hAnsi="Arial" w:cs="Arial"/>
          <w:b/>
          <w:bCs/>
          <w:color w:val="006621"/>
          <w:sz w:val="24"/>
          <w:szCs w:val="24"/>
          <w:shd w:val="clear" w:color="auto" w:fill="FFFFFF"/>
        </w:rPr>
        <w:t>Education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: </w:t>
      </w:r>
      <w:r w:rsidR="004E336B">
        <w:rPr>
          <w:rFonts w:ascii="Arial" w:hAnsi="Arial" w:cs="Arial"/>
          <w:b/>
          <w:bCs/>
          <w:color w:val="006621"/>
          <w:sz w:val="24"/>
          <w:szCs w:val="24"/>
          <w:shd w:val="clear" w:color="auto" w:fill="FFFFFF"/>
        </w:rPr>
        <w:t>Artificial Intelligence.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Elsevier </w:t>
      </w:r>
      <w:hyperlink r:id="rId55" w:history="1">
        <w:r w:rsidR="004E336B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https://www.sciencedirect.com/science/article/pii/S2666920X20300011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</w:t>
      </w:r>
    </w:p>
    <w:p w14:paraId="6E0D01E3" w14:textId="77777777" w:rsidR="004E336B" w:rsidRDefault="004E336B" w:rsidP="004E336B">
      <w:pPr>
        <w:rPr>
          <w:rFonts w:ascii="Arial" w:hAnsi="Arial" w:cs="Arial"/>
          <w:color w:val="006621"/>
          <w:sz w:val="24"/>
          <w:szCs w:val="24"/>
          <w:shd w:val="clear" w:color="auto" w:fill="FFFFFF"/>
        </w:rPr>
      </w:pPr>
    </w:p>
    <w:p w14:paraId="040E50D0" w14:textId="77777777" w:rsidR="004E336B" w:rsidRDefault="00000000" w:rsidP="004E336B">
      <w:pPr>
        <w:rPr>
          <w:rFonts w:ascii="Arial" w:hAnsi="Arial" w:cs="Arial"/>
          <w:color w:val="006621"/>
          <w:sz w:val="24"/>
          <w:szCs w:val="24"/>
          <w:shd w:val="clear" w:color="auto" w:fill="FFFFFF"/>
        </w:rPr>
      </w:pPr>
      <w:hyperlink r:id="rId56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Müller</w:t>
        </w:r>
      </w:hyperlink>
      <w:r w:rsidR="004E336B">
        <w:rPr>
          <w:rStyle w:val="Hyperlink"/>
          <w:rFonts w:ascii="Arial" w:hAnsi="Arial" w:cs="Arial"/>
          <w:color w:val="006621"/>
          <w:sz w:val="24"/>
          <w:szCs w:val="24"/>
          <w:shd w:val="clear" w:color="auto" w:fill="FFFFFF"/>
        </w:rPr>
        <w:t>, V. C.,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(2020). plato.stanford.edu </w:t>
      </w:r>
      <w:hyperlink r:id="rId57" w:history="1">
        <w:r w:rsidR="004E336B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https://plato.stanford.edu/entries/ethics-ai/?fbclid=IwAR3zBI5BYERCGCdEBZhAvLHExNJhPUJA9SYkvwteRUdmXBgB3ILfUk6y81o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</w:t>
      </w:r>
    </w:p>
    <w:p w14:paraId="343EEC0B" w14:textId="77777777" w:rsidR="004E336B" w:rsidRDefault="004E336B" w:rsidP="004E336B">
      <w:pPr>
        <w:rPr>
          <w:rFonts w:ascii="Arial" w:hAnsi="Arial" w:cs="Arial"/>
          <w:sz w:val="24"/>
          <w:szCs w:val="24"/>
        </w:rPr>
      </w:pPr>
    </w:p>
    <w:p w14:paraId="6CF2297A" w14:textId="77777777" w:rsidR="004E336B" w:rsidRDefault="00000000" w:rsidP="004E336B">
      <w:pPr>
        <w:rPr>
          <w:rFonts w:ascii="Arial" w:hAnsi="Arial" w:cs="Arial"/>
          <w:color w:val="006621"/>
          <w:sz w:val="24"/>
          <w:szCs w:val="24"/>
          <w:shd w:val="clear" w:color="auto" w:fill="FFFFFF"/>
        </w:rPr>
      </w:pPr>
      <w:hyperlink r:id="rId58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>Russell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</w:t>
      </w:r>
      <w:r w:rsidR="004E336B">
        <w:t xml:space="preserve"> 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S.,</w:t>
      </w:r>
      <w:hyperlink r:id="rId59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 xml:space="preserve"> Hauert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</w:t>
      </w:r>
      <w:r w:rsidR="004E336B">
        <w:t xml:space="preserve"> 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S.,</w:t>
      </w:r>
      <w:hyperlink r:id="rId60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 xml:space="preserve"> Altman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,</w:t>
      </w:r>
      <w:r w:rsidR="004E336B">
        <w:t xml:space="preserve"> 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>R.,</w:t>
      </w:r>
      <w:hyperlink r:id="rId61" w:history="1">
        <w:r w:rsidR="004E336B">
          <w:rPr>
            <w:rStyle w:val="Hyperlink"/>
            <w:rFonts w:ascii="Arial" w:hAnsi="Arial" w:cs="Arial"/>
            <w:color w:val="006621"/>
            <w:sz w:val="24"/>
            <w:szCs w:val="24"/>
            <w:shd w:val="clear" w:color="auto" w:fill="FFFFFF"/>
          </w:rPr>
          <w:t xml:space="preserve"> Veloso</w:t>
        </w:r>
      </w:hyperlink>
      <w:r w:rsidR="004E336B">
        <w:rPr>
          <w:rStyle w:val="Hyperlink"/>
          <w:rFonts w:ascii="Arial" w:hAnsi="Arial" w:cs="Arial"/>
          <w:color w:val="006621"/>
          <w:sz w:val="24"/>
          <w:szCs w:val="24"/>
          <w:shd w:val="clear" w:color="auto" w:fill="FFFFFF"/>
        </w:rPr>
        <w:t>,</w:t>
      </w:r>
      <w:r w:rsidR="004E336B">
        <w:t xml:space="preserve"> </w:t>
      </w:r>
      <w:r w:rsidR="004E336B">
        <w:rPr>
          <w:rStyle w:val="Hyperlink"/>
          <w:rFonts w:ascii="Arial" w:hAnsi="Arial" w:cs="Arial"/>
          <w:color w:val="006621"/>
          <w:sz w:val="24"/>
          <w:szCs w:val="24"/>
          <w:shd w:val="clear" w:color="auto" w:fill="FFFFFF"/>
        </w:rPr>
        <w:t>M.</w:t>
      </w:r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(2015). Nature. nature.com </w:t>
      </w:r>
      <w:hyperlink r:id="rId62" w:history="1">
        <w:r w:rsidR="004E336B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https://www.nature.com/articles/521415a</w:t>
        </w:r>
      </w:hyperlink>
      <w:r w:rsidR="004E336B">
        <w:rPr>
          <w:rFonts w:ascii="Arial" w:hAnsi="Arial" w:cs="Arial"/>
          <w:color w:val="006621"/>
          <w:sz w:val="24"/>
          <w:szCs w:val="24"/>
          <w:shd w:val="clear" w:color="auto" w:fill="FFFFFF"/>
        </w:rPr>
        <w:t xml:space="preserve"> </w:t>
      </w:r>
    </w:p>
    <w:p w14:paraId="3EDDFEE5" w14:textId="77777777" w:rsidR="004E336B" w:rsidRDefault="004E336B" w:rsidP="00345438">
      <w:pPr>
        <w:rPr>
          <w:rFonts w:ascii="Arial" w:hAnsi="Arial" w:cs="Arial"/>
          <w:sz w:val="24"/>
          <w:szCs w:val="24"/>
        </w:rPr>
      </w:pPr>
    </w:p>
    <w:sectPr w:rsidR="004E336B" w:rsidSect="00AC09D2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footerReference w:type="first" r:id="rId68"/>
      <w:pgSz w:w="11900" w:h="16840"/>
      <w:pgMar w:top="1985" w:right="1552" w:bottom="2127" w:left="1134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ja Quien" w:date="2023-04-03T11:44:00Z" w:initials="MQ">
    <w:p w14:paraId="618B2DEE" w14:textId="62C0C57B" w:rsidR="4AABAA34" w:rsidRDefault="4AABAA34">
      <w:r>
        <w:t>Napravljena revizija - alat Beautiful.ai je zamijenjen s ChatGPT jer više nije besplatan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18B2DE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EC31E30" w16cex:dateUtc="2023-04-03T0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8B2DEE" w16cid:durableId="3EC31E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B6467" w14:textId="77777777" w:rsidR="00AC09D2" w:rsidRDefault="00AC09D2" w:rsidP="00A36FEF">
      <w:r>
        <w:separator/>
      </w:r>
    </w:p>
  </w:endnote>
  <w:endnote w:type="continuationSeparator" w:id="0">
    <w:p w14:paraId="3D4BA6C1" w14:textId="77777777" w:rsidR="00AC09D2" w:rsidRDefault="00AC09D2" w:rsidP="00A3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fficinaSansTT">
    <w:altName w:val="Times New Roman"/>
    <w:charset w:val="EE"/>
    <w:family w:val="auto"/>
    <w:pitch w:val="variable"/>
    <w:sig w:usb0="00000001" w:usb1="00000000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A4894" w14:textId="77777777" w:rsidR="003249F3" w:rsidRDefault="003249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89C95" w14:textId="6F6B5A49" w:rsidR="00160106" w:rsidRDefault="00864F57" w:rsidP="00160106">
    <w:pPr>
      <w:pStyle w:val="Footer"/>
      <w:tabs>
        <w:tab w:val="clear" w:pos="4513"/>
        <w:tab w:val="clear" w:pos="9026"/>
        <w:tab w:val="left" w:pos="2790"/>
      </w:tabs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6944" behindDoc="1" locked="0" layoutInCell="1" allowOverlap="1" wp14:anchorId="047384E8" wp14:editId="53D994C5">
          <wp:simplePos x="0" y="0"/>
          <wp:positionH relativeFrom="margin">
            <wp:align>right</wp:align>
          </wp:positionH>
          <wp:positionV relativeFrom="paragraph">
            <wp:posOffset>-733425</wp:posOffset>
          </wp:positionV>
          <wp:extent cx="6116320" cy="1024690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60106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A09C" w14:textId="3D5BA3B6" w:rsidR="00120EAD" w:rsidRDefault="00864F57">
    <w:pPr>
      <w:pStyle w:val="Footer"/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4896" behindDoc="1" locked="0" layoutInCell="1" allowOverlap="1" wp14:anchorId="5307830E" wp14:editId="41D52750">
          <wp:simplePos x="0" y="0"/>
          <wp:positionH relativeFrom="margin">
            <wp:posOffset>-269153</wp:posOffset>
          </wp:positionH>
          <wp:positionV relativeFrom="paragraph">
            <wp:posOffset>-734798</wp:posOffset>
          </wp:positionV>
          <wp:extent cx="6138729" cy="1028444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8B93A" w14:textId="77777777" w:rsidR="00AC09D2" w:rsidRDefault="00AC09D2" w:rsidP="00A36FEF">
      <w:r>
        <w:separator/>
      </w:r>
    </w:p>
  </w:footnote>
  <w:footnote w:type="continuationSeparator" w:id="0">
    <w:p w14:paraId="43B48A1B" w14:textId="77777777" w:rsidR="00AC09D2" w:rsidRDefault="00AC09D2" w:rsidP="00A3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72179" w14:textId="77777777" w:rsidR="003249F3" w:rsidRDefault="003249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36E37" w14:textId="77777777" w:rsidR="003249F3" w:rsidRDefault="003249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FFC8" w14:textId="1C11CF84" w:rsidR="00AC2882" w:rsidRDefault="00EA4B3E" w:rsidP="006D5AEB">
    <w:pPr>
      <w:pStyle w:val="Header"/>
      <w:ind w:right="-7"/>
    </w:pPr>
    <w:r w:rsidRPr="00EA4B3E">
      <w:rPr>
        <w:noProof/>
      </w:rPr>
      <w:drawing>
        <wp:inline distT="0" distB="0" distL="0" distR="0" wp14:anchorId="3AFDEA09" wp14:editId="7D13A4B1">
          <wp:extent cx="1966586" cy="64934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3F68">
      <w:t xml:space="preserve">        </w:t>
    </w:r>
    <w:r w:rsidR="00B57C64">
      <w:t xml:space="preserve">                         </w:t>
    </w:r>
    <w:r w:rsidR="006D5AEB">
      <w:t xml:space="preserve">                           </w:t>
    </w:r>
    <w:r>
      <w:t xml:space="preserve">    </w:t>
    </w:r>
    <w:r w:rsidR="006D5AEB">
      <w:t xml:space="preserve">          </w:t>
    </w:r>
    <w:r w:rsidR="00B57C64" w:rsidRPr="00B57C64">
      <w:rPr>
        <w:noProof/>
      </w:rPr>
      <w:drawing>
        <wp:inline distT="0" distB="0" distL="0" distR="0" wp14:anchorId="2DD014D3" wp14:editId="3553B207">
          <wp:extent cx="1277654" cy="397713"/>
          <wp:effectExtent l="0" t="0" r="508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3F68">
      <w:t xml:space="preserve"> </w:t>
    </w:r>
    <w:r w:rsidR="00B57C6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7FAE"/>
    <w:multiLevelType w:val="hybridMultilevel"/>
    <w:tmpl w:val="1B4EF8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26850"/>
    <w:multiLevelType w:val="hybridMultilevel"/>
    <w:tmpl w:val="2F0E97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26C65"/>
    <w:multiLevelType w:val="hybridMultilevel"/>
    <w:tmpl w:val="72A0C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C056D"/>
    <w:multiLevelType w:val="hybridMultilevel"/>
    <w:tmpl w:val="9404F0C8"/>
    <w:lvl w:ilvl="0" w:tplc="DC3C6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F2CA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6640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02BD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EE7F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6C26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E8E2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98B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28A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82112"/>
    <w:multiLevelType w:val="hybridMultilevel"/>
    <w:tmpl w:val="391692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009929">
    <w:abstractNumId w:val="3"/>
  </w:num>
  <w:num w:numId="2" w16cid:durableId="419299386">
    <w:abstractNumId w:val="4"/>
  </w:num>
  <w:num w:numId="3" w16cid:durableId="1853059469">
    <w:abstractNumId w:val="1"/>
  </w:num>
  <w:num w:numId="4" w16cid:durableId="558130619">
    <w:abstractNumId w:val="2"/>
  </w:num>
  <w:num w:numId="5" w16cid:durableId="146296013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ja Quien">
    <w15:presenceInfo w15:providerId="AD" w15:userId="S::mquien@carnet.hr::ed8f26f6-5150-40ad-a1a3-7959259d5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NbQwNjA1NjQzMrBQ0lEKTi0uzszPAykwrAUATVAAYSwAAAA="/>
  </w:docVars>
  <w:rsids>
    <w:rsidRoot w:val="00A36FEF"/>
    <w:rsid w:val="000058AA"/>
    <w:rsid w:val="00005DD8"/>
    <w:rsid w:val="00021AF8"/>
    <w:rsid w:val="00021F28"/>
    <w:rsid w:val="00022769"/>
    <w:rsid w:val="00030E62"/>
    <w:rsid w:val="00040E12"/>
    <w:rsid w:val="000427B8"/>
    <w:rsid w:val="00061306"/>
    <w:rsid w:val="000636A1"/>
    <w:rsid w:val="000900FE"/>
    <w:rsid w:val="000B7272"/>
    <w:rsid w:val="000D2F57"/>
    <w:rsid w:val="000E3745"/>
    <w:rsid w:val="000F2EC5"/>
    <w:rsid w:val="000F4AF4"/>
    <w:rsid w:val="00102924"/>
    <w:rsid w:val="0011108E"/>
    <w:rsid w:val="00120EAD"/>
    <w:rsid w:val="00122B03"/>
    <w:rsid w:val="00123437"/>
    <w:rsid w:val="00130E84"/>
    <w:rsid w:val="00140852"/>
    <w:rsid w:val="001445E9"/>
    <w:rsid w:val="00144AA3"/>
    <w:rsid w:val="0015055A"/>
    <w:rsid w:val="0015233D"/>
    <w:rsid w:val="00160106"/>
    <w:rsid w:val="00167AAC"/>
    <w:rsid w:val="001C443A"/>
    <w:rsid w:val="001D01E7"/>
    <w:rsid w:val="002017F0"/>
    <w:rsid w:val="00210FBA"/>
    <w:rsid w:val="00212AA8"/>
    <w:rsid w:val="00213405"/>
    <w:rsid w:val="00232B03"/>
    <w:rsid w:val="00251F6C"/>
    <w:rsid w:val="0025575A"/>
    <w:rsid w:val="00260D1D"/>
    <w:rsid w:val="00291423"/>
    <w:rsid w:val="00292C58"/>
    <w:rsid w:val="00296AA5"/>
    <w:rsid w:val="002970EB"/>
    <w:rsid w:val="002B3F68"/>
    <w:rsid w:val="002C2388"/>
    <w:rsid w:val="003249F3"/>
    <w:rsid w:val="00345438"/>
    <w:rsid w:val="00355277"/>
    <w:rsid w:val="003611F5"/>
    <w:rsid w:val="00363FFD"/>
    <w:rsid w:val="00367AE8"/>
    <w:rsid w:val="003978F5"/>
    <w:rsid w:val="003B7ADE"/>
    <w:rsid w:val="003D6FD9"/>
    <w:rsid w:val="003F16F5"/>
    <w:rsid w:val="00413FB4"/>
    <w:rsid w:val="004162BE"/>
    <w:rsid w:val="00417C46"/>
    <w:rsid w:val="00432493"/>
    <w:rsid w:val="00487B02"/>
    <w:rsid w:val="00490425"/>
    <w:rsid w:val="00496676"/>
    <w:rsid w:val="004A308A"/>
    <w:rsid w:val="004C1F5A"/>
    <w:rsid w:val="004C7455"/>
    <w:rsid w:val="004E336B"/>
    <w:rsid w:val="004F7688"/>
    <w:rsid w:val="004F769C"/>
    <w:rsid w:val="00500353"/>
    <w:rsid w:val="005042EB"/>
    <w:rsid w:val="00504331"/>
    <w:rsid w:val="0050439F"/>
    <w:rsid w:val="0050680F"/>
    <w:rsid w:val="00510E91"/>
    <w:rsid w:val="005600DD"/>
    <w:rsid w:val="005634CB"/>
    <w:rsid w:val="00563EB6"/>
    <w:rsid w:val="005713E2"/>
    <w:rsid w:val="005819BD"/>
    <w:rsid w:val="00584A6F"/>
    <w:rsid w:val="005A5D69"/>
    <w:rsid w:val="005E37C5"/>
    <w:rsid w:val="005F2411"/>
    <w:rsid w:val="005F7E96"/>
    <w:rsid w:val="00606B2A"/>
    <w:rsid w:val="0061189F"/>
    <w:rsid w:val="0063229B"/>
    <w:rsid w:val="00634678"/>
    <w:rsid w:val="00640F8C"/>
    <w:rsid w:val="00650BC2"/>
    <w:rsid w:val="00651FE2"/>
    <w:rsid w:val="00652D1F"/>
    <w:rsid w:val="0066019D"/>
    <w:rsid w:val="0067301E"/>
    <w:rsid w:val="00674A8D"/>
    <w:rsid w:val="006B0DC0"/>
    <w:rsid w:val="006D063F"/>
    <w:rsid w:val="006D5AEB"/>
    <w:rsid w:val="006F036A"/>
    <w:rsid w:val="006F4211"/>
    <w:rsid w:val="006F6917"/>
    <w:rsid w:val="00700FF8"/>
    <w:rsid w:val="00701656"/>
    <w:rsid w:val="00712412"/>
    <w:rsid w:val="0072113F"/>
    <w:rsid w:val="007279F6"/>
    <w:rsid w:val="007303AA"/>
    <w:rsid w:val="007510A7"/>
    <w:rsid w:val="00757C36"/>
    <w:rsid w:val="00784C7A"/>
    <w:rsid w:val="00787F24"/>
    <w:rsid w:val="007A6DEB"/>
    <w:rsid w:val="007B7542"/>
    <w:rsid w:val="007D58B2"/>
    <w:rsid w:val="007E2875"/>
    <w:rsid w:val="007F06A5"/>
    <w:rsid w:val="007F4883"/>
    <w:rsid w:val="007F7E1F"/>
    <w:rsid w:val="00804171"/>
    <w:rsid w:val="00810966"/>
    <w:rsid w:val="0081459C"/>
    <w:rsid w:val="008305C8"/>
    <w:rsid w:val="00855DF2"/>
    <w:rsid w:val="00864F57"/>
    <w:rsid w:val="00885AC3"/>
    <w:rsid w:val="008915BC"/>
    <w:rsid w:val="008B2B5E"/>
    <w:rsid w:val="00903594"/>
    <w:rsid w:val="00927194"/>
    <w:rsid w:val="0093029E"/>
    <w:rsid w:val="00937360"/>
    <w:rsid w:val="00947164"/>
    <w:rsid w:val="0098219D"/>
    <w:rsid w:val="00983CCF"/>
    <w:rsid w:val="009877F4"/>
    <w:rsid w:val="00997A54"/>
    <w:rsid w:val="009A5EAE"/>
    <w:rsid w:val="009B3041"/>
    <w:rsid w:val="009B3094"/>
    <w:rsid w:val="009B6EB6"/>
    <w:rsid w:val="009C03C2"/>
    <w:rsid w:val="009C5981"/>
    <w:rsid w:val="009D297B"/>
    <w:rsid w:val="009D595C"/>
    <w:rsid w:val="009E285D"/>
    <w:rsid w:val="009E322D"/>
    <w:rsid w:val="00A10523"/>
    <w:rsid w:val="00A16840"/>
    <w:rsid w:val="00A16ECD"/>
    <w:rsid w:val="00A2794B"/>
    <w:rsid w:val="00A27A74"/>
    <w:rsid w:val="00A36FEF"/>
    <w:rsid w:val="00A43570"/>
    <w:rsid w:val="00A477BF"/>
    <w:rsid w:val="00A50A34"/>
    <w:rsid w:val="00A529E1"/>
    <w:rsid w:val="00A85939"/>
    <w:rsid w:val="00A90268"/>
    <w:rsid w:val="00AA176F"/>
    <w:rsid w:val="00AB0AC1"/>
    <w:rsid w:val="00AB3F9F"/>
    <w:rsid w:val="00AB7966"/>
    <w:rsid w:val="00AC09D2"/>
    <w:rsid w:val="00AC2882"/>
    <w:rsid w:val="00AC556C"/>
    <w:rsid w:val="00AD4210"/>
    <w:rsid w:val="00AE0E2F"/>
    <w:rsid w:val="00B03731"/>
    <w:rsid w:val="00B12CE5"/>
    <w:rsid w:val="00B20725"/>
    <w:rsid w:val="00B22CFB"/>
    <w:rsid w:val="00B4423D"/>
    <w:rsid w:val="00B57C64"/>
    <w:rsid w:val="00B819F1"/>
    <w:rsid w:val="00BB73DC"/>
    <w:rsid w:val="00BC53E5"/>
    <w:rsid w:val="00BD2621"/>
    <w:rsid w:val="00BE44D0"/>
    <w:rsid w:val="00BE5E7F"/>
    <w:rsid w:val="00BE7027"/>
    <w:rsid w:val="00C056D9"/>
    <w:rsid w:val="00C574AA"/>
    <w:rsid w:val="00C60EA4"/>
    <w:rsid w:val="00C73E9A"/>
    <w:rsid w:val="00C82EED"/>
    <w:rsid w:val="00C96CA2"/>
    <w:rsid w:val="00C97658"/>
    <w:rsid w:val="00CA09B5"/>
    <w:rsid w:val="00CA2197"/>
    <w:rsid w:val="00CA3880"/>
    <w:rsid w:val="00CA78AF"/>
    <w:rsid w:val="00CB467B"/>
    <w:rsid w:val="00CB4E74"/>
    <w:rsid w:val="00CD4230"/>
    <w:rsid w:val="00CE1FE2"/>
    <w:rsid w:val="00CE3D9F"/>
    <w:rsid w:val="00CE559C"/>
    <w:rsid w:val="00CE5999"/>
    <w:rsid w:val="00CF2007"/>
    <w:rsid w:val="00D05144"/>
    <w:rsid w:val="00D07CE7"/>
    <w:rsid w:val="00D11270"/>
    <w:rsid w:val="00D321D0"/>
    <w:rsid w:val="00D630B8"/>
    <w:rsid w:val="00D7319C"/>
    <w:rsid w:val="00D86785"/>
    <w:rsid w:val="00D95755"/>
    <w:rsid w:val="00DB597F"/>
    <w:rsid w:val="00DD1315"/>
    <w:rsid w:val="00DD3EE5"/>
    <w:rsid w:val="00DE5E34"/>
    <w:rsid w:val="00E13092"/>
    <w:rsid w:val="00E130C8"/>
    <w:rsid w:val="00E27B89"/>
    <w:rsid w:val="00E44833"/>
    <w:rsid w:val="00E629B0"/>
    <w:rsid w:val="00E719D8"/>
    <w:rsid w:val="00E7322D"/>
    <w:rsid w:val="00E7787C"/>
    <w:rsid w:val="00E83461"/>
    <w:rsid w:val="00E83A98"/>
    <w:rsid w:val="00EA4B3E"/>
    <w:rsid w:val="00EA4DF5"/>
    <w:rsid w:val="00EC170A"/>
    <w:rsid w:val="00F000F5"/>
    <w:rsid w:val="00F001A9"/>
    <w:rsid w:val="00F05689"/>
    <w:rsid w:val="00F32EEC"/>
    <w:rsid w:val="00F43C68"/>
    <w:rsid w:val="00F5275D"/>
    <w:rsid w:val="00F70C93"/>
    <w:rsid w:val="00F77BCC"/>
    <w:rsid w:val="00FA09B0"/>
    <w:rsid w:val="00FA5C29"/>
    <w:rsid w:val="00FA74E5"/>
    <w:rsid w:val="00FC3C90"/>
    <w:rsid w:val="00FD6A0A"/>
    <w:rsid w:val="00FE36A2"/>
    <w:rsid w:val="00FE7789"/>
    <w:rsid w:val="1E81DA9B"/>
    <w:rsid w:val="20FC586A"/>
    <w:rsid w:val="4AABA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7798C"/>
  <w14:defaultImageDpi w14:val="300"/>
  <w15:docId w15:val="{631F0A5E-8923-4A3B-B8C6-CF8C2200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8915BC"/>
    <w:pPr>
      <w:ind w:left="720"/>
      <w:contextualSpacing/>
    </w:pPr>
  </w:style>
  <w:style w:type="table" w:styleId="TableGrid">
    <w:name w:val="Table Grid"/>
    <w:basedOn w:val="TableNormal"/>
    <w:uiPriority w:val="39"/>
    <w:rsid w:val="00891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8915B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customStyle="1" w:styleId="normaltextrun">
    <w:name w:val="normaltextrun"/>
    <w:basedOn w:val="DefaultParagraphFont"/>
    <w:rsid w:val="008915BC"/>
  </w:style>
  <w:style w:type="character" w:customStyle="1" w:styleId="spellingerror">
    <w:name w:val="spellingerror"/>
    <w:basedOn w:val="DefaultParagraphFont"/>
    <w:rsid w:val="008915BC"/>
  </w:style>
  <w:style w:type="character" w:customStyle="1" w:styleId="eop">
    <w:name w:val="eop"/>
    <w:basedOn w:val="DefaultParagraphFont"/>
    <w:rsid w:val="008915BC"/>
  </w:style>
  <w:style w:type="character" w:styleId="CommentReference">
    <w:name w:val="annotation reference"/>
    <w:basedOn w:val="DefaultParagraphFont"/>
    <w:uiPriority w:val="99"/>
    <w:semiHidden/>
    <w:unhideWhenUsed/>
    <w:rsid w:val="00A859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93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9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9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9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5600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00D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3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388"/>
    <w:rPr>
      <w:rFonts w:ascii="Segoe UI" w:eastAsia="Times New Roman" w:hAnsi="Segoe UI" w:cs="Segoe UI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523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cholar.google.hr/citations?user=lqyGZpQAAAAJ&amp;hl=hr&amp;oi=sra" TargetMode="External"/><Relationship Id="rId21" Type="http://schemas.openxmlformats.org/officeDocument/2006/relationships/image" Target="media/image1.png"/><Relationship Id="rId42" Type="http://schemas.openxmlformats.org/officeDocument/2006/relationships/hyperlink" Target="https://scholar.google.hr/citations?user=8p7hVMgAAAAJ&amp;hl=hr&amp;oi=sra" TargetMode="External"/><Relationship Id="rId47" Type="http://schemas.openxmlformats.org/officeDocument/2006/relationships/hyperlink" Target="https://scholar.google.hr/citations?user=5YEHB1QAAAAJ&amp;hl=hr&amp;oi=sra" TargetMode="External"/><Relationship Id="rId63" Type="http://schemas.openxmlformats.org/officeDocument/2006/relationships/header" Target="header1.xml"/><Relationship Id="rId68" Type="http://schemas.openxmlformats.org/officeDocument/2006/relationships/footer" Target="footer3.xml"/><Relationship Id="rId7" Type="http://schemas.openxmlformats.org/officeDocument/2006/relationships/settings" Target="settings.xml"/><Relationship Id="rId71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chat.openai.com/" TargetMode="External"/><Relationship Id="rId29" Type="http://schemas.openxmlformats.org/officeDocument/2006/relationships/hyperlink" Target="https://www.kungfu.ai/wp-content/uploads/2019/01/R1801H-PDF-ENG.pdf" TargetMode="External"/><Relationship Id="rId11" Type="http://schemas.openxmlformats.org/officeDocument/2006/relationships/comments" Target="comments.xml"/><Relationship Id="rId24" Type="http://schemas.openxmlformats.org/officeDocument/2006/relationships/hyperlink" Target="https://www.pilar.hr/wp-content/images/stories/dokumenti/zbornici/mozak_i_um/mozak_i_um_105.pdf" TargetMode="External"/><Relationship Id="rId32" Type="http://schemas.openxmlformats.org/officeDocument/2006/relationships/hyperlink" Target="https://scholar.google.hr/citations?user=lqyGZpQAAAAJ&amp;hl=hr&amp;oi=sra" TargetMode="External"/><Relationship Id="rId37" Type="http://schemas.openxmlformats.org/officeDocument/2006/relationships/hyperlink" Target="https://scholar.google.hr/citations?user=1G1o1iYAAAAJ&amp;hl=hr&amp;oi=sra" TargetMode="External"/><Relationship Id="rId40" Type="http://schemas.openxmlformats.org/officeDocument/2006/relationships/hyperlink" Target="https://scholar.google.hr/citations?user=uq6i97cAAAAJ&amp;hl=hr&amp;oi=sra" TargetMode="External"/><Relationship Id="rId45" Type="http://schemas.openxmlformats.org/officeDocument/2006/relationships/hyperlink" Target="https://scholar.google.hr/citations?user=GtVmK_oAAAAJ&amp;hl=hr&amp;oi=sra" TargetMode="External"/><Relationship Id="rId53" Type="http://schemas.openxmlformats.org/officeDocument/2006/relationships/hyperlink" Target="https://scholar.google.hr/citations?user=WL8igVEAAAAJ&amp;hl=hr&amp;oi=sra" TargetMode="External"/><Relationship Id="rId58" Type="http://schemas.openxmlformats.org/officeDocument/2006/relationships/hyperlink" Target="https://scholar.google.hr/citations?user=2oy3OXYAAAAJ&amp;hl=hr&amp;oi=sra" TargetMode="External"/><Relationship Id="rId66" Type="http://schemas.openxmlformats.org/officeDocument/2006/relationships/footer" Target="footer2.xml"/><Relationship Id="rId5" Type="http://schemas.openxmlformats.org/officeDocument/2006/relationships/numbering" Target="numbering.xml"/><Relationship Id="rId61" Type="http://schemas.openxmlformats.org/officeDocument/2006/relationships/hyperlink" Target="https://scholar.google.hr/citations?user=2FbkAzYAAAAJ&amp;hl=hr&amp;oi=sra" TargetMode="External"/><Relationship Id="rId19" Type="http://schemas.openxmlformats.org/officeDocument/2006/relationships/hyperlink" Target="https://youtu.be/cDjRBEQbSmo" TargetMode="External"/><Relationship Id="rId14" Type="http://schemas.microsoft.com/office/2018/08/relationships/commentsExtensible" Target="commentsExtensible.xml"/><Relationship Id="rId22" Type="http://schemas.openxmlformats.org/officeDocument/2006/relationships/hyperlink" Target="https://course.elementsofai.com/hr/" TargetMode="External"/><Relationship Id="rId27" Type="http://schemas.openxmlformats.org/officeDocument/2006/relationships/hyperlink" Target="https://starlab-alliance.com/wp-content/uploads/2017/09/AI-Article.pdf" TargetMode="External"/><Relationship Id="rId30" Type="http://schemas.openxmlformats.org/officeDocument/2006/relationships/hyperlink" Target="https://scholar.google.hr/citations?user=qnwjcfAAAAAJ&amp;hl=hr&amp;oi=sra" TargetMode="External"/><Relationship Id="rId35" Type="http://schemas.openxmlformats.org/officeDocument/2006/relationships/hyperlink" Target="https://apo.org.au/sites/default/files/resource-files/2016-09/apo-nid210721.pdf" TargetMode="External"/><Relationship Id="rId43" Type="http://schemas.openxmlformats.org/officeDocument/2006/relationships/hyperlink" Target="https://books.google.hr/books?hl=hr&amp;lr=&amp;id=nWVmAQAAQBAJ&amp;oi=fnd&amp;pg=PP1&amp;dq=applications+of+artificial+intelligence&amp;ots=NEN9fINy01&amp;sig=YUUS513h9rjLD7IAPrs3_npWSgk&amp;redir_esc=y" TargetMode="External"/><Relationship Id="rId48" Type="http://schemas.openxmlformats.org/officeDocument/2006/relationships/hyperlink" Target="https://www.mdpi.com/2071-1050/11/1/189/htm" TargetMode="External"/><Relationship Id="rId56" Type="http://schemas.openxmlformats.org/officeDocument/2006/relationships/hyperlink" Target="https://scholar.google.hr/citations?user=Rjp2j6sAAAAJ&amp;hl=hr&amp;oi=sra" TargetMode="External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https://scholar.google.hr/citations?user=H0wG-t4AAAAJ&amp;hl=hr&amp;oi=sra" TargetMode="External"/><Relationship Id="rId3" Type="http://schemas.openxmlformats.org/officeDocument/2006/relationships/customXml" Target="../customXml/item3.xml"/><Relationship Id="rId12" Type="http://schemas.microsoft.com/office/2011/relationships/commentsExtended" Target="commentsExtended.xml"/><Relationship Id="rId17" Type="http://schemas.openxmlformats.org/officeDocument/2006/relationships/hyperlink" Target="https://snatchbot.me/" TargetMode="External"/><Relationship Id="rId25" Type="http://schemas.openxmlformats.org/officeDocument/2006/relationships/hyperlink" Target="https://www.javatpoint.com/types-of-artificial-intelligence" TargetMode="External"/><Relationship Id="rId33" Type="http://schemas.openxmlformats.org/officeDocument/2006/relationships/hyperlink" Target="https://scholar.google.hr/citations?user=5PcO_84AAAAJ&amp;hl=hr&amp;oi=sra" TargetMode="External"/><Relationship Id="rId38" Type="http://schemas.openxmlformats.org/officeDocument/2006/relationships/hyperlink" Target="http://citeseerx.ist.psu.edu/viewdoc/download?doi=10.1.1.695.5829&amp;rep=rep1&amp;type=pdf" TargetMode="External"/><Relationship Id="rId46" Type="http://schemas.openxmlformats.org/officeDocument/2006/relationships/hyperlink" Target="https://scholar.google.hr/citations?user=M_-l6QoAAAAJ&amp;hl=hr&amp;oi=sra" TargetMode="External"/><Relationship Id="rId59" Type="http://schemas.openxmlformats.org/officeDocument/2006/relationships/hyperlink" Target="https://scholar.google.hr/citations?user=u-OHPhAAAAAJ&amp;hl=hr&amp;oi=sra" TargetMode="External"/><Relationship Id="rId67" Type="http://schemas.openxmlformats.org/officeDocument/2006/relationships/header" Target="header3.xml"/><Relationship Id="rId20" Type="http://schemas.openxmlformats.org/officeDocument/2006/relationships/hyperlink" Target="https://wke.lt/w/s/MrEPe4" TargetMode="External"/><Relationship Id="rId41" Type="http://schemas.openxmlformats.org/officeDocument/2006/relationships/hyperlink" Target="https://arxiv.org/ftp/arxiv/papers/1502/1502.03552.pdf" TargetMode="External"/><Relationship Id="rId54" Type="http://schemas.openxmlformats.org/officeDocument/2006/relationships/hyperlink" Target="https://scholar.google.hr/citations?user=Q4Nm22sAAAAJ&amp;hl=hr&amp;oi=sra" TargetMode="External"/><Relationship Id="rId62" Type="http://schemas.openxmlformats.org/officeDocument/2006/relationships/hyperlink" Target="https://www.nature.com/articles/521415a" TargetMode="External"/><Relationship Id="rId7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www.quillionz.com/" TargetMode="External"/><Relationship Id="rId23" Type="http://schemas.openxmlformats.org/officeDocument/2006/relationships/hyperlink" Target="https://www.enciklopedija.hr/natuknica.aspx?ID=63150" TargetMode="External"/><Relationship Id="rId28" Type="http://schemas.openxmlformats.org/officeDocument/2006/relationships/hyperlink" Target="https://scholar.google.hr/citations?user=QUhNN6QAAAAJ&amp;hl=hr&amp;oi=sra" TargetMode="External"/><Relationship Id="rId36" Type="http://schemas.openxmlformats.org/officeDocument/2006/relationships/hyperlink" Target="https://test.globalinfocloud.com/technodigisoftnew/wp-content/uploads/2019/07/Applications-of-Artificial-Intelligence-Associated-Technologies.pdf" TargetMode="External"/><Relationship Id="rId49" Type="http://schemas.openxmlformats.org/officeDocument/2006/relationships/hyperlink" Target="https://scholar.google.hr/citations?user=04u9QAIAAAAJ&amp;hl=hr&amp;oi=sra" TargetMode="External"/><Relationship Id="rId57" Type="http://schemas.openxmlformats.org/officeDocument/2006/relationships/hyperlink" Target="https://plato.stanford.edu/entries/ethics-ai/?fbclid=IwAR3zBI5BYERCGCdEBZhAvLHExNJhPUJA9SYkvwteRUdmXBgB3ILfUk6y81o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scholar.google.hr/citations?user=BCGgwlEAAAAJ&amp;hl=hr&amp;oi=sra" TargetMode="External"/><Relationship Id="rId44" Type="http://schemas.openxmlformats.org/officeDocument/2006/relationships/hyperlink" Target="https://scholar.google.hr/citations?user=b2MY5H4AAAAJ&amp;hl=hr&amp;oi=sra" TargetMode="External"/><Relationship Id="rId52" Type="http://schemas.openxmlformats.org/officeDocument/2006/relationships/hyperlink" Target="https://scholar.google.hr/citations?user=O4lGUj8AAAAJ&amp;hl=hr&amp;oi=sra" TargetMode="External"/><Relationship Id="rId60" Type="http://schemas.openxmlformats.org/officeDocument/2006/relationships/hyperlink" Target="https://scholar.google.hr/citations?user=s6XjtCMAAAAJ&amp;hl=hr&amp;oi=sra" TargetMode="External"/><Relationship Id="rId65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hyperlink" Target="https://bit.ly/AIEduBot" TargetMode="External"/><Relationship Id="rId39" Type="http://schemas.openxmlformats.org/officeDocument/2006/relationships/hyperlink" Target="https://scholar.google.hr/citations?user=3RfXLngAAAAJ&amp;hl=hr&amp;oi=sra" TargetMode="External"/><Relationship Id="rId34" Type="http://schemas.openxmlformats.org/officeDocument/2006/relationships/hyperlink" Target="https://scholar.google.hr/citations?user=-hmxit8AAAAJ&amp;hl=hr&amp;oi=sra" TargetMode="External"/><Relationship Id="rId50" Type="http://schemas.openxmlformats.org/officeDocument/2006/relationships/hyperlink" Target="https://discovery.ucl.ac.uk/id/eprint/10130225/1/FINAL_Daniele_Giunchi_PhD_Thesis.pdf" TargetMode="External"/><Relationship Id="rId55" Type="http://schemas.openxmlformats.org/officeDocument/2006/relationships/hyperlink" Target="https://www.sciencedirect.com/science/article/pii/S2666920X20300011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00bdbef-feff-4491-8c53-303b15cf814c" xsi:nil="true"/>
    <TaxCatchAll xmlns="e9d7d946-bfd1-44bb-8b51-4f032229512d" xsi:nil="true"/>
    <lcf76f155ced4ddcb4097134ff3c332f xmlns="400bdbef-feff-4491-8c53-303b15cf814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70ACE3271B8A49834EA3AFDCD1EF01" ma:contentTypeVersion="18" ma:contentTypeDescription="Create a new document." ma:contentTypeScope="" ma:versionID="26a4ba5e2fda1495dab4b76b0da9251d">
  <xsd:schema xmlns:xsd="http://www.w3.org/2001/XMLSchema" xmlns:xs="http://www.w3.org/2001/XMLSchema" xmlns:p="http://schemas.microsoft.com/office/2006/metadata/properties" xmlns:ns2="400bdbef-feff-4491-8c53-303b15cf814c" xmlns:ns3="e9d7d946-bfd1-44bb-8b51-4f032229512d" targetNamespace="http://schemas.microsoft.com/office/2006/metadata/properties" ma:root="true" ma:fieldsID="0f3ed0c0074f7978d5dd08a4be10e25e" ns2:_="" ns3:_="">
    <xsd:import namespace="400bdbef-feff-4491-8c53-303b15cf814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bdbef-feff-4491-8c53-303b15cf8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6825B7-90AE-4387-94D1-3D0C8465CD9E}">
  <ds:schemaRefs>
    <ds:schemaRef ds:uri="http://schemas.microsoft.com/office/2006/metadata/properties"/>
    <ds:schemaRef ds:uri="http://schemas.microsoft.com/office/infopath/2007/PartnerControls"/>
    <ds:schemaRef ds:uri="400bdbef-feff-4491-8c53-303b15cf814c"/>
    <ds:schemaRef ds:uri="e9d7d946-bfd1-44bb-8b51-4f032229512d"/>
  </ds:schemaRefs>
</ds:datastoreItem>
</file>

<file path=customXml/itemProps2.xml><?xml version="1.0" encoding="utf-8"?>
<ds:datastoreItem xmlns:ds="http://schemas.openxmlformats.org/officeDocument/2006/customXml" ds:itemID="{5CD2EA15-4B78-4607-AE7A-C363C8BD3F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DDECC6-A3FB-4906-8254-E30D9D811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0bdbef-feff-4491-8c53-303b15cf814c"/>
    <ds:schemaRef ds:uri="e9d7d946-bfd1-44bb-8b51-4f03222951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EF336A-31D5-4200-9CA7-704EE511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CARNet dopis</vt:lpstr>
    </vt:vector>
  </TitlesOfParts>
  <Manager/>
  <Company>CARNet</Company>
  <LinksUpToDate>false</LinksUpToDate>
  <CharactersWithSpaces>12300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CARNet dopis</dc:title>
  <dc:subject>e-Škole</dc:subject>
  <dc:creator>ss</dc:creator>
  <cp:keywords/>
  <dc:description/>
  <cp:lastModifiedBy>Matea Ježić</cp:lastModifiedBy>
  <cp:revision>8</cp:revision>
  <cp:lastPrinted>2019-04-08T09:14:00Z</cp:lastPrinted>
  <dcterms:created xsi:type="dcterms:W3CDTF">2022-05-27T10:08:00Z</dcterms:created>
  <dcterms:modified xsi:type="dcterms:W3CDTF">2024-04-15T14:04:00Z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0x0101008770ACE3271B8A49834EA3AFDCD1EF01</vt:lpwstr>
  </property>
  <property fmtid="{D5CDD505-2E9C-101B-9397-08002B2CF9AE}" pid="3" name="MediaServiceImageTags">
    <vt:lpwstr/>
  </property>
</Properties>
</file>