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3921"/>
        <w:gridCol w:w="3113"/>
      </w:tblGrid>
      <w:tr w14:paraId="7405A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F66BF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Ime i prezime učitelja/nastavnika: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Martina Lovrić</w:t>
            </w:r>
          </w:p>
          <w:p w14:paraId="182B07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4576B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5085C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Razredni odjel:</w:t>
            </w:r>
            <w:r>
              <w:rPr>
                <w:sz w:val="20"/>
                <w:szCs w:val="20"/>
              </w:rPr>
              <w:t xml:space="preserve"> 6.</w:t>
            </w:r>
            <w:r>
              <w:rPr>
                <w:rFonts w:hint="default"/>
                <w:sz w:val="20"/>
                <w:szCs w:val="20"/>
                <w:lang w:val="hr-HR"/>
              </w:rPr>
              <w:t>ab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94CF9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Red. broj. sata:</w:t>
            </w:r>
            <w:r>
              <w:rPr>
                <w:sz w:val="20"/>
                <w:szCs w:val="20"/>
              </w:rPr>
              <w:t xml:space="preserve"> 1</w:t>
            </w:r>
            <w:r>
              <w:rPr>
                <w:rFonts w:hint="default"/>
                <w:sz w:val="20"/>
                <w:szCs w:val="20"/>
                <w:lang w:val="hr-HR"/>
              </w:rPr>
              <w:t>29.</w:t>
            </w:r>
          </w:p>
        </w:tc>
        <w:tc>
          <w:tcPr>
            <w:tcW w:w="3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09D07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Nadnevak: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29.5.2024.</w:t>
            </w:r>
          </w:p>
          <w:p w14:paraId="0DDA45B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1B9AE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9D3F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Naziv nastavne jedinice: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62C2F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Imperativ</w:t>
            </w:r>
          </w:p>
          <w:p w14:paraId="385F875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1FD1C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7129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Nastavno područje/područja:</w:t>
            </w:r>
          </w:p>
          <w:p w14:paraId="685B74F8">
            <w:pPr>
              <w:spacing w:line="276" w:lineRule="auto"/>
              <w:rPr>
                <w:sz w:val="20"/>
                <w:szCs w:val="20"/>
              </w:rPr>
            </w:pPr>
          </w:p>
          <w:p w14:paraId="17D7FA5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hrvatski jezik i komunikacija</w:t>
            </w:r>
          </w:p>
          <w:p w14:paraId="6C76EF5B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28E6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 nastavnoga sata:</w:t>
            </w:r>
          </w:p>
          <w:p w14:paraId="3C071C7E">
            <w:pPr>
              <w:spacing w:line="276" w:lineRule="auto"/>
              <w:rPr>
                <w:sz w:val="20"/>
                <w:szCs w:val="20"/>
              </w:rPr>
            </w:pPr>
          </w:p>
          <w:p w14:paraId="0F1E866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obrada</w:t>
            </w:r>
          </w:p>
        </w:tc>
        <w:tc>
          <w:tcPr>
            <w:tcW w:w="3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F46A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Nastavni oblici:</w:t>
            </w:r>
          </w:p>
          <w:p w14:paraId="1AF96452">
            <w:pPr>
              <w:spacing w:line="276" w:lineRule="auto"/>
              <w:rPr>
                <w:sz w:val="20"/>
                <w:szCs w:val="20"/>
              </w:rPr>
            </w:pPr>
          </w:p>
          <w:p w14:paraId="0CB9B3C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frontalni rad</w:t>
            </w:r>
          </w:p>
          <w:p w14:paraId="4E6F3B2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 u paru</w:t>
            </w:r>
          </w:p>
          <w:p w14:paraId="1B7EE8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individualni rad</w:t>
            </w:r>
          </w:p>
          <w:p w14:paraId="4C2DE2C8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14:paraId="2AF1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15EE5">
            <w:pPr>
              <w:spacing w:line="276" w:lineRule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Ishodi predmetnog kurikuluma:</w:t>
            </w:r>
          </w:p>
          <w:p w14:paraId="1DAD6FAF">
            <w:pPr>
              <w:spacing w:line="276" w:lineRule="auto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9410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HJ A.6.5. Učenik oblikuje tekst i primjenjuje jezična znanja o promjenjivim vrstama riječi na oglednim i čestim primjerima. </w:t>
            </w:r>
          </w:p>
          <w:p w14:paraId="602FCC5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231F20"/>
                <w:kern w:val="0"/>
                <w:sz w:val="20"/>
                <w:szCs w:val="20"/>
                <w:lang w:val="en-US" w:eastAsia="zh-CN" w:bidi="ar"/>
              </w:rPr>
              <w:t>HJ A.6.3.</w:t>
            </w:r>
            <w:r>
              <w:rPr>
                <w:rFonts w:hint="default" w:ascii="Times New Roman" w:hAnsi="Times New Roman" w:eastAsia="SimSun" w:cs="Times New Roman"/>
                <w:color w:val="231F20"/>
                <w:kern w:val="0"/>
                <w:sz w:val="20"/>
                <w:szCs w:val="20"/>
                <w:lang w:val="en-US" w:eastAsia="zh-CN" w:bidi="ar"/>
              </w:rPr>
              <w:t xml:space="preserve"> Učenik čita tekst, uspoređuje podatke prema važnosti i objašnjava značenje teksta. </w:t>
            </w:r>
          </w:p>
        </w:tc>
      </w:tr>
      <w:tr w14:paraId="708A7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A7552">
            <w:pPr>
              <w:spacing w:line="276" w:lineRule="auto"/>
              <w:rPr>
                <w:rFonts w:hint="default"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hr-HR"/>
              </w:rPr>
              <w:t>Međupredmetne teme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3CF89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UKU B.3.1. uz povremenu podršku učenik samostalno određuje ciljeve učenja, odabire strategije učenja i planira učenje </w:t>
            </w:r>
          </w:p>
          <w:p w14:paraId="77C1D09B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UKU D.3.2. ostvaruje dobru komunikaciju s drugima, uspješno surađuje u različitim situacijama i spreman je zatražiti i ponuditi pomoć </w:t>
            </w:r>
          </w:p>
          <w:p w14:paraId="35380742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IKT A.3.1. samostalno odabire odgovarajuću digitalnu tehnologiju </w:t>
            </w:r>
          </w:p>
          <w:p w14:paraId="13AEDEAA">
            <w:pPr>
              <w:rPr>
                <w:rFonts w:hint="default" w:ascii="Times New Roman" w:hAnsi="Times New Roman" w:eastAsia="SimSun" w:cs="Times New Roman"/>
                <w:b/>
                <w:bCs/>
                <w:color w:val="231F2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>OSR B.3.2. razvija komunikacijske kompetencije i uvažavajuće odnose s drugima</w:t>
            </w:r>
          </w:p>
        </w:tc>
      </w:tr>
      <w:tr w14:paraId="10875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CB4FB">
            <w:pPr>
              <w:spacing w:line="276" w:lineRule="auto"/>
              <w:rPr>
                <w:rFonts w:hint="default"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hr-HR"/>
              </w:rPr>
              <w:t xml:space="preserve">Razrada ishoda: 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6F192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– prepoznaje imperativ u rečenici </w:t>
            </w:r>
          </w:p>
          <w:p w14:paraId="75D10DE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– upotrebljava u govoru i pismu glagolske oblike za izricanje načina: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imperativ </w:t>
            </w:r>
          </w:p>
          <w:p w14:paraId="7E8FBB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– </w:t>
            </w:r>
            <w:r>
              <w:rPr>
                <w:sz w:val="20"/>
                <w:szCs w:val="20"/>
              </w:rPr>
              <w:t>određuje vrijeme, osobu i broj zadanim glagolskim vremenima i imperativu</w:t>
            </w:r>
          </w:p>
          <w:p w14:paraId="295FE6E4">
            <w:pPr>
              <w:spacing w:line="276" w:lineRule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– </w:t>
            </w:r>
            <w:r>
              <w:rPr>
                <w:sz w:val="20"/>
                <w:szCs w:val="20"/>
              </w:rPr>
              <w:t>govori i razgovara o pročitanim i poslušanim tekstovima</w:t>
            </w:r>
          </w:p>
          <w:p w14:paraId="48E58E9F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– provodi (i, gdje je potrebno, bilježi) glasovne promjene u riječima </w:t>
            </w:r>
          </w:p>
          <w:p w14:paraId="1941CF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231F2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– izdvaja važne podatke iz čitanoga teksta </w:t>
            </w:r>
          </w:p>
        </w:tc>
      </w:tr>
      <w:tr w14:paraId="1012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4D7C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Zadaće:</w:t>
            </w:r>
          </w:p>
        </w:tc>
      </w:tr>
      <w:tr w14:paraId="7FB6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8E02D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obrazovne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EF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693BFB4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prepoznati primjere perfekta, prezenta i futura prvog te infinitiva u pjesmi, </w:t>
            </w:r>
          </w:p>
          <w:p w14:paraId="791942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uočiti razliku između glagolskog vremena i glagolskog načina,</w:t>
            </w:r>
          </w:p>
          <w:p w14:paraId="37BDE9C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zadanim glagolima u rečenici odrediti osobu i broj,</w:t>
            </w:r>
          </w:p>
          <w:p w14:paraId="0ED381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objasniti tvorbu imperativa, </w:t>
            </w:r>
          </w:p>
          <w:p w14:paraId="635E6A3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primijeniti znanje o tvorbi imperativa na novim primjerima na nastavnom listiću </w:t>
            </w:r>
          </w:p>
          <w:p w14:paraId="7CC237E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primijeniti različite strategije učenja.</w:t>
            </w:r>
          </w:p>
          <w:p w14:paraId="7CFC48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0F51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C3756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odgojne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702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1F8EA68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radom uvažavati potrebe i osjećaje drugih, </w:t>
            </w:r>
          </w:p>
          <w:p w14:paraId="03F44D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razvijati toleranciju na različita mišljenja te </w:t>
            </w:r>
          </w:p>
          <w:p w14:paraId="0381A01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razvijati svijest o potrebi jezične kulture</w:t>
            </w:r>
          </w:p>
          <w:p w14:paraId="757181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2CFDB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AB6AE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funkcionalne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B226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6FBB16D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razvijati sposobnosti pravilnoga pisanja i govora, </w:t>
            </w:r>
          </w:p>
          <w:p w14:paraId="08BA48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razvijati vještine slušanja i govora, </w:t>
            </w:r>
          </w:p>
          <w:p w14:paraId="264949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stjecati samopouzdanje i osjećaj samopoštovanja.</w:t>
            </w:r>
          </w:p>
          <w:p w14:paraId="3AE541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1D391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129CD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komunikacijske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0EB8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6A6E31F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pogledati video</w:t>
            </w:r>
            <w:r>
              <w:rPr>
                <w:rFonts w:hint="default"/>
                <w:sz w:val="20"/>
                <w:szCs w:val="20"/>
                <w:lang w:val="hr-HR"/>
              </w:rPr>
              <w:t>, pročitati tekst i pjesmu</w:t>
            </w:r>
            <w:r>
              <w:rPr>
                <w:sz w:val="20"/>
                <w:szCs w:val="20"/>
              </w:rPr>
              <w:t xml:space="preserve"> i objasniti nj</w:t>
            </w:r>
            <w:r>
              <w:rPr>
                <w:rFonts w:hint="default"/>
                <w:sz w:val="20"/>
                <w:szCs w:val="20"/>
                <w:lang w:val="hr-HR"/>
              </w:rPr>
              <w:t>ihovo</w:t>
            </w:r>
            <w:r>
              <w:rPr>
                <w:sz w:val="20"/>
                <w:szCs w:val="20"/>
              </w:rPr>
              <w:t xml:space="preserve"> značenje, </w:t>
            </w:r>
          </w:p>
          <w:p w14:paraId="7B8B38B1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i razgovarati o pogledanome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i pročitanome</w:t>
            </w:r>
          </w:p>
          <w:p w14:paraId="3CB526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n</w:t>
            </w:r>
            <w:r>
              <w:rPr>
                <w:sz w:val="20"/>
                <w:szCs w:val="20"/>
              </w:rPr>
              <w:t xml:space="preserve">aučeno gradivo će staviti u odnos s dosadašnjim spoznajama o jeziku, </w:t>
            </w:r>
          </w:p>
          <w:p w14:paraId="24D4BAA6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uspostaviti komunikaciju s učiteljicom i drugim učenicima</w:t>
            </w:r>
            <w:r>
              <w:rPr>
                <w:rFonts w:hint="default"/>
                <w:sz w:val="20"/>
                <w:szCs w:val="20"/>
                <w:lang w:val="hr-HR"/>
              </w:rPr>
              <w:t>.</w:t>
            </w:r>
          </w:p>
        </w:tc>
      </w:tr>
      <w:tr w14:paraId="7CB1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15C83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0A5AA8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Nastavna sredstva</w:t>
            </w:r>
          </w:p>
          <w:p w14:paraId="3CE1CFC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pomagala:</w:t>
            </w:r>
          </w:p>
          <w:p w14:paraId="1E859A8F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4E416">
            <w:pPr>
              <w:spacing w:line="276" w:lineRule="auto"/>
              <w:rPr>
                <w:sz w:val="20"/>
                <w:szCs w:val="20"/>
              </w:rPr>
            </w:pPr>
          </w:p>
          <w:p w14:paraId="56B3D7E9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Udžbenik, bilježnica,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radna bilježnica,</w:t>
            </w:r>
            <w:r>
              <w:rPr>
                <w:sz w:val="20"/>
                <w:szCs w:val="20"/>
              </w:rPr>
              <w:t xml:space="preserve"> računalo, pametna ploča</w:t>
            </w:r>
            <w:r>
              <w:rPr>
                <w:rFonts w:hint="default"/>
                <w:sz w:val="20"/>
                <w:szCs w:val="20"/>
                <w:lang w:val="hr-HR"/>
              </w:rPr>
              <w:t>, nastavni listići, izlazna kartica</w:t>
            </w:r>
          </w:p>
        </w:tc>
      </w:tr>
      <w:tr w14:paraId="629A5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43A2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5F6318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Nastavne metode:</w:t>
            </w:r>
          </w:p>
          <w:p w14:paraId="21028B0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28A01">
            <w:pPr>
              <w:spacing w:line="276" w:lineRule="auto"/>
              <w:rPr>
                <w:sz w:val="20"/>
                <w:szCs w:val="20"/>
              </w:rPr>
            </w:pPr>
          </w:p>
          <w:p w14:paraId="41B59E36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r</w:t>
            </w:r>
            <w:r>
              <w:rPr>
                <w:sz w:val="20"/>
                <w:szCs w:val="20"/>
              </w:rPr>
              <w:t>azgovor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, </w:t>
            </w:r>
            <w:r>
              <w:rPr>
                <w:sz w:val="20"/>
                <w:szCs w:val="20"/>
              </w:rPr>
              <w:t>video i zvučni zapis, čitanje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i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rad na tekstu</w:t>
            </w:r>
            <w:r>
              <w:rPr>
                <w:sz w:val="20"/>
                <w:szCs w:val="20"/>
              </w:rPr>
              <w:t>, slušanje, gledanje, pisanje</w:t>
            </w:r>
          </w:p>
          <w:p w14:paraId="59685A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240B6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63D2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Postupci i oblici vrednovanja i samovrednovanja:</w:t>
            </w:r>
          </w:p>
          <w:p w14:paraId="4D4CCD0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B7DE5">
            <w:pPr>
              <w:spacing w:line="276" w:lineRule="auto"/>
              <w:rPr>
                <w:sz w:val="20"/>
                <w:szCs w:val="20"/>
              </w:rPr>
            </w:pPr>
          </w:p>
          <w:p w14:paraId="5A749E8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vršnjačko vrednovanje</w:t>
            </w:r>
          </w:p>
          <w:p w14:paraId="5059CBF7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 xml:space="preserve">vrednovanje kao učenje, samovrednovanje: </w:t>
            </w:r>
            <w:r>
              <w:rPr>
                <w:rFonts w:hint="default"/>
                <w:sz w:val="20"/>
                <w:szCs w:val="20"/>
                <w:lang w:val="hr-HR"/>
              </w:rPr>
              <w:t>minuta za kraj</w:t>
            </w:r>
          </w:p>
          <w:p w14:paraId="52E6F5FA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6B8A9CB">
      <w:pPr>
        <w:spacing w:line="276" w:lineRule="auto"/>
      </w:pPr>
    </w:p>
    <w:p w14:paraId="6B25B9A3">
      <w:pPr>
        <w:spacing w:line="276" w:lineRule="auto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224"/>
      </w:tblGrid>
      <w:tr w14:paraId="795D3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A0FA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4C85DC5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Tijek sata (artikulacija)</w:t>
            </w:r>
          </w:p>
          <w:p w14:paraId="310CB3E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14:paraId="5C99B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3A828D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937873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Motivacija: </w:t>
            </w:r>
          </w:p>
          <w:p w14:paraId="129E68ED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B93FA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BBB85">
            <w:pPr>
              <w:bidi w:val="0"/>
              <w:rPr>
                <w:sz w:val="20"/>
                <w:szCs w:val="20"/>
              </w:rPr>
            </w:pPr>
          </w:p>
          <w:p w14:paraId="31D2199B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 učenicima pušta dio pjesme Put ka sreći Gorana Bare.</w:t>
            </w:r>
          </w:p>
          <w:p w14:paraId="2E77A587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Pažljivo poslušajte riječi pjesme pa ćemo o njoj razgovarati.</w:t>
            </w:r>
          </w:p>
          <w:p w14:paraId="5501CAD7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Sviđa li vam se pjesma? Jeste li je već čuli?</w:t>
            </w:r>
          </w:p>
          <w:p w14:paraId="0E802DFC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Koja je poruka pjesme? </w:t>
            </w:r>
          </w:p>
          <w:p w14:paraId="41DC9935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</w:tr>
      <w:tr w14:paraId="78898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0505EB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96F15D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Osvježivanje prethodnih predznanja</w:t>
            </w:r>
          </w:p>
          <w:p w14:paraId="3116258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506F">
            <w:pPr>
              <w:bidi w:val="0"/>
              <w:rPr>
                <w:sz w:val="20"/>
                <w:szCs w:val="20"/>
              </w:rPr>
            </w:pPr>
          </w:p>
          <w:p w14:paraId="7D71DF86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Analiziramo pjesmu Put ka sreći i ponavljamo glagolska vremena.</w:t>
            </w:r>
          </w:p>
          <w:p w14:paraId="65B3455A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Promotrimo prve dvije strofe ove pjesme.</w:t>
            </w:r>
          </w:p>
          <w:p w14:paraId="3DDFC6FB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Pronađite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</w:rPr>
              <w:t>u pjesmi tri perfekta. Kako zovemo perfekt koji nema pom. gl. biti?</w:t>
            </w:r>
          </w:p>
          <w:p w14:paraId="5991B6DC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Odredi vrijeme podcrtanim glagolima (gleda, je).</w:t>
            </w:r>
          </w:p>
          <w:p w14:paraId="1EF8424E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Pronađi u pjesmi primjer futura prvog.</w:t>
            </w:r>
          </w:p>
          <w:p w14:paraId="0347C03F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refrenu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/ napjevu (objašnjavanje pojma)</w:t>
            </w:r>
            <w:r>
              <w:rPr>
                <w:sz w:val="20"/>
                <w:szCs w:val="20"/>
              </w:rPr>
              <w:t xml:space="preserve"> pjesme nalaze se tri glagolska oblika koja do sada nismo obradili.</w:t>
            </w:r>
          </w:p>
          <w:p w14:paraId="16F82AC8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čemu se glagoli živi, budi i stoj razlikuju od ostalih podcrtanih glagola? </w:t>
            </w:r>
          </w:p>
          <w:p w14:paraId="5509F706">
            <w:pPr>
              <w:bidi w:val="0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Što izriču?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(učenici uočavaju da glagoli izriču način na koji govorna osoba osoba obraća nekoj drugoj osobi - zapovjed i savjet)</w:t>
            </w:r>
          </w:p>
          <w:p w14:paraId="6F382F38">
            <w:pPr>
              <w:bidi w:val="0"/>
              <w:rPr>
                <w:sz w:val="20"/>
                <w:szCs w:val="20"/>
              </w:rPr>
            </w:pPr>
          </w:p>
        </w:tc>
      </w:tr>
      <w:tr w14:paraId="2892F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32C9EA1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5598F87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Najava teme: </w:t>
            </w:r>
          </w:p>
          <w:p w14:paraId="33D9A44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063BE">
            <w:pPr>
              <w:spacing w:line="276" w:lineRule="auto"/>
              <w:rPr>
                <w:sz w:val="20"/>
                <w:szCs w:val="20"/>
              </w:rPr>
            </w:pPr>
          </w:p>
          <w:p w14:paraId="4A7F0DB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Cilj je današnjega sata uočiti obilježja imperativa kao glagolskog načina. </w:t>
            </w:r>
          </w:p>
          <w:p w14:paraId="72C1242E">
            <w:pPr>
              <w:spacing w:line="276" w:lineRule="auto"/>
              <w:rPr>
                <w:sz w:val="20"/>
              </w:rPr>
            </w:pPr>
            <w:r>
              <w:rPr>
                <w:rFonts w:hint="default"/>
                <w:sz w:val="20"/>
                <w:lang w:val="hr-HR"/>
              </w:rPr>
              <w:t>I</w:t>
            </w:r>
            <w:r>
              <w:rPr>
                <w:sz w:val="20"/>
              </w:rPr>
              <w:t>mperativ (naslov na p</w:t>
            </w:r>
            <w:r>
              <w:rPr>
                <w:rFonts w:hint="default"/>
                <w:sz w:val="20"/>
                <w:lang w:val="hr-HR"/>
              </w:rPr>
              <w:t>rezentaciji</w:t>
            </w:r>
            <w:r>
              <w:rPr>
                <w:sz w:val="20"/>
              </w:rPr>
              <w:t>)</w:t>
            </w:r>
          </w:p>
          <w:p w14:paraId="4F406F61">
            <w:pPr>
              <w:spacing w:line="276" w:lineRule="auto"/>
              <w:ind w:left="234" w:hanging="234"/>
              <w:rPr>
                <w:sz w:val="20"/>
                <w:szCs w:val="20"/>
              </w:rPr>
            </w:pPr>
          </w:p>
        </w:tc>
      </w:tr>
      <w:tr w14:paraId="5020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9CFE322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C1D65A2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Priprava polaznoga teksta, interpretativno čitanje i kratka interpretacija polaznoga teksta</w:t>
            </w:r>
          </w:p>
          <w:p w14:paraId="71DFA86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71C40">
            <w:pPr>
              <w:spacing w:line="276" w:lineRule="auto"/>
              <w:rPr>
                <w:sz w:val="20"/>
                <w:szCs w:val="20"/>
              </w:rPr>
            </w:pPr>
          </w:p>
          <w:p w14:paraId="0C73F50A">
            <w:pPr>
              <w:spacing w:line="240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Č</w:t>
            </w:r>
            <w:r>
              <w:rPr>
                <w:rFonts w:hint="default"/>
                <w:sz w:val="20"/>
                <w:szCs w:val="20"/>
                <w:lang w:val="hr-HR"/>
              </w:rPr>
              <w:t>itanje polaznog teksa pod naslovom Imperator i imperativi (objašnjavanje pojma imperator)</w:t>
            </w:r>
          </w:p>
          <w:p w14:paraId="627FF00F">
            <w:pPr>
              <w:spacing w:line="240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R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azgovor o 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tekstu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 prema pitanjima iz rubrike </w:t>
            </w:r>
            <w:r>
              <w:rPr>
                <w:sz w:val="20"/>
                <w:szCs w:val="20"/>
                <w:lang w:val="en-US" w:eastAsia="zh-CN"/>
              </w:rPr>
              <w:t>Razmisli i odgovori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.</w:t>
            </w:r>
          </w:p>
          <w:p w14:paraId="02E979D8">
            <w:pPr>
              <w:spacing w:line="240" w:lineRule="auto"/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Što se dogodilo Klari nakon učenja?</w:t>
            </w:r>
          </w:p>
          <w:p w14:paraId="34DE8ACB">
            <w:pPr>
              <w:spacing w:line="240" w:lineRule="auto"/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U koga su se pretvorili članovi njezine obitelji?</w:t>
            </w:r>
          </w:p>
          <w:p w14:paraId="6BD40129">
            <w:pPr>
              <w:spacing w:line="240" w:lineRule="auto"/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Kako se osjećaš kada tebe dočeka popis obaveza?</w:t>
            </w:r>
          </w:p>
          <w:p w14:paraId="4F2022D7">
            <w:pPr>
              <w:spacing w:line="240" w:lineRule="auto"/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Koju poveznicu možemo napraviti između imperativa i imperatora?</w:t>
            </w:r>
          </w:p>
          <w:p w14:paraId="0ACE473E">
            <w:pPr>
              <w:spacing w:line="240" w:lineRule="auto"/>
              <w:rPr>
                <w:rFonts w:hint="default"/>
                <w:sz w:val="24"/>
                <w:szCs w:val="24"/>
                <w:lang w:val="hr-HR" w:eastAsia="zh-CN"/>
              </w:rPr>
            </w:pPr>
          </w:p>
        </w:tc>
      </w:tr>
      <w:tr w14:paraId="746F7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17D1FA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558ED5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Zapažanje novih jezičnih činjenica</w:t>
            </w:r>
          </w:p>
          <w:p w14:paraId="4D2B68A0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87126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F1F0D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Heuristički razgovor</w:t>
            </w:r>
          </w:p>
          <w:p w14:paraId="47E09A7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Učenici proučavaju u udžbeniku rubriku </w:t>
            </w:r>
            <w:r>
              <w:rPr>
                <w:sz w:val="20"/>
                <w:szCs w:val="20"/>
                <w:lang w:val="en-US" w:eastAsia="zh-CN"/>
              </w:rPr>
              <w:t>Pro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čitaj, istraži, zaključi (str. 90) te uparuju rečenice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(iz pročitanog teksta)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 u kojima je uporabljen imperativ s odgovarajućim značenjem. </w:t>
            </w:r>
          </w:p>
          <w:p w14:paraId="3F93537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Učenici zaključuju što je glagolski način te izvode definiciju imperativa. Objava i </w:t>
            </w: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orekcija odgovora. Zapisivanje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u bilježnicu s prezentcije.</w:t>
            </w:r>
          </w:p>
        </w:tc>
      </w:tr>
      <w:tr w14:paraId="4FBCB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8630A6E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Otkrivanje ostalih važnih činjenica</w:t>
            </w:r>
          </w:p>
          <w:p w14:paraId="1B4E88F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EDF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Učenici uz pomoć konjugiraju glagol oprati. Uočavaju nove činjenice.</w:t>
            </w:r>
          </w:p>
          <w:p w14:paraId="398EF4AA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Koje osobe nemaju oblik za imperativ? Zašto? </w:t>
            </w:r>
          </w:p>
          <w:p w14:paraId="270511E9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Možemo li izravno zapovjediti 3. osobi, odnosno negovornoj osobi? </w:t>
            </w:r>
          </w:p>
          <w:p w14:paraId="7F6E65D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Kako možemo izreći zapovijed ili molbu 3. osobi?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 Koju česticu moramo koristiti?</w:t>
            </w:r>
          </w:p>
          <w:p w14:paraId="0CC12FB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</w:p>
          <w:p w14:paraId="244AFB2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Učenici rješavaju nastavni listić 1 te izvode zaključak da se kod nekih glagola u imperativu događju glasovne promjene. </w:t>
            </w:r>
          </w:p>
          <w:p w14:paraId="627D626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</w:p>
          <w:p w14:paraId="2F91FD7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Kako ćemo konjugirati imperativ pomoćnih glagola?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(konjugacija glagola biti i htjeti)</w:t>
            </w:r>
          </w:p>
          <w:p w14:paraId="6050D78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</w:p>
          <w:p w14:paraId="5121525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Učenici promatraju i zaključuju razliku prezenta i </w:t>
            </w:r>
            <w:bookmarkStart w:id="0" w:name="_GoBack"/>
            <w:bookmarkEnd w:id="0"/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imperativa.</w:t>
            </w:r>
          </w:p>
          <w:p w14:paraId="35C4A99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2"/>
                <w:szCs w:val="22"/>
                <w:lang w:val="hr-HR" w:eastAsia="zh-CN" w:bidi="ar"/>
              </w:rPr>
            </w:pPr>
          </w:p>
        </w:tc>
      </w:tr>
      <w:tr w14:paraId="550C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945FFE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992A79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Sinteza</w:t>
            </w:r>
          </w:p>
          <w:p w14:paraId="68C9AD3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774A4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Učenici u zadanim primjerima (udžbenik) iznova uočavaju te ponavljaju (na glas) pravila vezana uz korištenje, tvorbu i konjugaciju imperativa te pojave koje se događaju kod nekih glagola u imperativu. </w:t>
            </w:r>
          </w:p>
          <w:p w14:paraId="2BE6DFFD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5B704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5BD743B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1090DA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Ponavljanje i uvježbavanje</w:t>
            </w:r>
          </w:p>
          <w:p w14:paraId="15EAF8C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38DC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Učenici u paru rješavaju nastavni listić 2 </w:t>
            </w:r>
          </w:p>
          <w:p w14:paraId="13B9DCC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SimSun"/>
                <w:color w:val="000000"/>
                <w:kern w:val="0"/>
                <w:sz w:val="20"/>
                <w:szCs w:val="20"/>
                <w:lang w:val="hr-HR" w:eastAsia="zh-CN"/>
              </w:rPr>
            </w:pP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Učenici </w:t>
            </w:r>
            <w:r>
              <w:rPr>
                <w:rFonts w:hint="default" w:eastAsia="SimSun"/>
                <w:color w:val="000000"/>
                <w:kern w:val="0"/>
                <w:sz w:val="20"/>
                <w:szCs w:val="20"/>
                <w:lang w:val="hr-HR" w:eastAsia="zh-CN"/>
              </w:rPr>
              <w:t>dopunjavaju rečenice odgovarajućim oblikom imperativa, prepoznaju rečenice u kojima je imperativ, sprežu pom. gl. biti i pom. gl. htjeti imperativu.</w:t>
            </w:r>
          </w:p>
          <w:p w14:paraId="636119C8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 w:eastAsia="SimSun"/>
                <w:color w:val="000000"/>
                <w:kern w:val="0"/>
                <w:sz w:val="20"/>
                <w:szCs w:val="20"/>
                <w:lang w:val="hr-HR" w:eastAsia="zh-CN"/>
              </w:rPr>
              <w:t>Provjera odgovora.</w:t>
            </w:r>
          </w:p>
          <w:p w14:paraId="59E92304">
            <w:pPr>
              <w:spacing w:line="276" w:lineRule="auto"/>
              <w:ind w:left="234" w:hanging="234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Učenici na prezentaciji čitaju pjesmu Opomena A.B.Šimića. Određuju imperative u</w:t>
            </w:r>
          </w:p>
          <w:p w14:paraId="687C7321">
            <w:pPr>
              <w:spacing w:line="276" w:lineRule="auto"/>
              <w:ind w:left="234" w:hanging="234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pjesmi. </w:t>
            </w:r>
          </w:p>
          <w:p w14:paraId="7CC349C0">
            <w:pPr>
              <w:spacing w:line="276" w:lineRule="auto"/>
              <w:ind w:left="234" w:hanging="234"/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45CA0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9A907D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53FBF5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Vrednovanje</w:t>
            </w:r>
          </w:p>
          <w:p w14:paraId="5E5251EC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90D4C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Vrednovanje za učenje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: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učiteljeva povratna informacija učenicima tijekom rješavanja zadataka </w:t>
            </w:r>
            <w:r>
              <w:rPr>
                <w:rFonts w:ascii="TimesNewRomanPS-ItalicMT" w:hAnsi="TimesNewRomanPS-ItalicMT" w:eastAsia="TimesNewRomanPS-ItalicMT" w:cs="TimesNewRomanPS-ItalicMT"/>
                <w:i/>
                <w:i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 w14:paraId="16A4A64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Vrednovanje kao učenje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uspoređivanje vlastitih odgovora s odgovorima vršnjaka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, munita za kraj </w:t>
            </w:r>
            <w:r>
              <w:rPr>
                <w:rFonts w:hint="default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>- izlazna kartica</w:t>
            </w:r>
          </w:p>
          <w:p w14:paraId="0D0C3CA2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Vrednovanje naučenoga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analiza domaće zadaće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hr-HR" w:eastAsia="zh-CN" w:bidi="ar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usmena provjera</w:t>
            </w:r>
          </w:p>
        </w:tc>
      </w:tr>
      <w:tr w14:paraId="71D0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30B6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B3A451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Zaliha</w:t>
            </w: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9E495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</w:p>
          <w:p w14:paraId="65EF5A62">
            <w:pPr>
              <w:spacing w:line="276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Recept za pizzu - pronađi imperative.</w:t>
            </w:r>
          </w:p>
          <w:p w14:paraId="107A76A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14:paraId="5702E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B2F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3333D8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Domaći uradak</w:t>
            </w:r>
          </w:p>
          <w:p w14:paraId="1161898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FB458">
            <w:pPr>
              <w:spacing w:line="276" w:lineRule="auto"/>
              <w:ind w:right="450"/>
              <w:rPr>
                <w:sz w:val="20"/>
                <w:szCs w:val="20"/>
              </w:rPr>
            </w:pPr>
          </w:p>
          <w:p w14:paraId="26026FE1">
            <w:pPr>
              <w:spacing w:line="276" w:lineRule="auto"/>
              <w:ind w:righ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Učenici trebaju riješiti </w:t>
            </w:r>
            <w:r>
              <w:rPr>
                <w:rFonts w:hint="default"/>
                <w:sz w:val="20"/>
                <w:szCs w:val="20"/>
                <w:lang w:val="hr-HR"/>
              </w:rPr>
              <w:t>imperativ</w:t>
            </w:r>
            <w:r>
              <w:rPr>
                <w:sz w:val="20"/>
                <w:szCs w:val="20"/>
              </w:rPr>
              <w:t xml:space="preserve"> u radnoj bilježnici do sljedećeg sata hrvatskoga jezika.</w:t>
            </w:r>
          </w:p>
        </w:tc>
      </w:tr>
    </w:tbl>
    <w:p w14:paraId="22A30265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0A8EB546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43CA90F0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73EC703E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3806729E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8C5D870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6AC5937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2504D61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31BD3A06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6669A834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0F6A9BD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0364B61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7114AB16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06626A8D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3FD22557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71FBBB5B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371DDFC3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0D1AAF7D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76D2D36E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5478A6A0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67F09469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6009B887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1293EE38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2BED4795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5140EA4B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14F1AB19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Plan ploče </w:t>
      </w:r>
    </w:p>
    <w:p w14:paraId="3D7FB3C4">
      <w:pPr>
        <w:spacing w:line="276" w:lineRule="auto"/>
        <w:rPr>
          <w:rFonts w:hint="default" w:ascii="Times New Roman" w:hAnsi="Times New Roman" w:cs="Times New Roman"/>
          <w:color w:val="auto"/>
          <w:sz w:val="20"/>
          <w:szCs w:val="20"/>
        </w:rPr>
      </w:pPr>
    </w:p>
    <w:p w14:paraId="70ED2EF6">
      <w:pPr>
        <w:spacing w:line="276" w:lineRule="auto"/>
        <w:jc w:val="center"/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hr-HR"/>
        </w:rPr>
      </w:pPr>
      <w:r>
        <w:rPr>
          <w:rFonts w:hint="default" w:ascii="Times New Roman" w:hAnsi="Times New Roman" w:cs="Times New Roman"/>
          <w:b/>
          <w:bCs/>
          <w:color w:val="auto"/>
          <w:sz w:val="20"/>
          <w:szCs w:val="20"/>
          <w:lang w:val="hr-HR"/>
        </w:rPr>
        <w:t>IMEPRATIV</w:t>
      </w:r>
    </w:p>
    <w:p w14:paraId="3C4B5F42">
      <w:pPr>
        <w:spacing w:line="276" w:lineRule="auto"/>
        <w:jc w:val="center"/>
        <w:rPr>
          <w:rFonts w:hint="default" w:ascii="Times New Roman" w:hAnsi="Times New Roman" w:cs="Times New Roman"/>
          <w:color w:val="auto"/>
          <w:sz w:val="20"/>
          <w:szCs w:val="20"/>
          <w:lang w:val="hr-HR"/>
        </w:rPr>
      </w:pPr>
    </w:p>
    <w:p w14:paraId="77DCB6A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– glagolski načini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– glagolski oblici kojim se izriče odnos govorne osobe prema vršenju </w:t>
      </w:r>
    </w:p>
    <w:p w14:paraId="5F3BDB2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radnje </w:t>
      </w:r>
    </w:p>
    <w:p w14:paraId="2F9142C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– imperativ (zapovjedni način)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– glagolski način kojim se izriču zapovijed, zabrana, savjet, </w:t>
      </w:r>
    </w:p>
    <w:p w14:paraId="27B8E8B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opomena, poticaj i molba </w:t>
      </w:r>
    </w:p>
    <w:p w14:paraId="5003B82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</w:pPr>
    </w:p>
    <w:p w14:paraId="27DF5DE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Sprezanje glagola u imperativu </w:t>
      </w:r>
    </w:p>
    <w:p w14:paraId="32D4E9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jednina množina </w:t>
      </w:r>
    </w:p>
    <w:p w14:paraId="5E8B113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>1.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 --- 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hr-HR" w:eastAsia="zh-CN" w:bidi="ar"/>
        </w:rPr>
        <w:t xml:space="preserve">                                          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Operimo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posuđe! </w:t>
      </w:r>
    </w:p>
    <w:p w14:paraId="6373F4A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 Operi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posuđe!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hr-HR" w:eastAsia="zh-CN" w:bidi="ar"/>
        </w:rPr>
        <w:t xml:space="preserve">                       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Operite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posuđe! </w:t>
      </w:r>
    </w:p>
    <w:p w14:paraId="67E3375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 Neka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>brat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 opere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posuđe!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hr-HR" w:eastAsia="zh-CN" w:bidi="ar"/>
        </w:rPr>
        <w:t xml:space="preserve">       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>Neka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 braća </w:t>
      </w:r>
      <w:r>
        <w:rPr>
          <w:rFonts w:hint="default" w:ascii="Times New Roman" w:hAnsi="Times New Roman" w:eastAsia="SimSun" w:cs="Times New Roman"/>
          <w:b/>
          <w:bCs/>
          <w:color w:val="auto"/>
          <w:kern w:val="0"/>
          <w:sz w:val="20"/>
          <w:szCs w:val="20"/>
          <w:lang w:val="en-US" w:eastAsia="zh-CN" w:bidi="ar"/>
        </w:rPr>
        <w:t>operu</w:t>
      </w:r>
      <w:r>
        <w:rPr>
          <w:rFonts w:hint="default" w:ascii="Times New Roman" w:hAnsi="Times New Roman" w:eastAsia="SimSun" w:cs="Times New Roman"/>
          <w:color w:val="auto"/>
          <w:kern w:val="0"/>
          <w:sz w:val="20"/>
          <w:szCs w:val="20"/>
          <w:lang w:val="en-US" w:eastAsia="zh-CN" w:bidi="ar"/>
        </w:rPr>
        <w:t xml:space="preserve"> posuđe! </w:t>
      </w:r>
    </w:p>
    <w:p w14:paraId="3FBFE3AA">
      <w:pPr>
        <w:spacing w:line="276" w:lineRule="auto"/>
        <w:jc w:val="both"/>
        <w:rPr>
          <w:rFonts w:hint="default"/>
          <w:lang w:val="hr-HR"/>
        </w:rPr>
      </w:pPr>
    </w:p>
    <w:p w14:paraId="783EF550">
      <w:p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-kod nekih glagola u imperativu dolazi do glasovnih promjena.</w:t>
      </w:r>
    </w:p>
    <w:p w14:paraId="4C060521">
      <w:pPr>
        <w:spacing w:line="276" w:lineRule="auto"/>
        <w:jc w:val="both"/>
        <w:rPr>
          <w:rFonts w:hint="default"/>
          <w:sz w:val="22"/>
          <w:szCs w:val="22"/>
          <w:lang w:val="hr-HR"/>
        </w:rPr>
      </w:pPr>
    </w:p>
    <w:p w14:paraId="27E53634">
      <w:p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Imperativ pomoćnih glagola</w:t>
      </w:r>
    </w:p>
    <w:p w14:paraId="7A6C56B4">
      <w:p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b/>
          <w:bCs/>
          <w:sz w:val="22"/>
          <w:szCs w:val="22"/>
          <w:lang w:val="hr-HR"/>
        </w:rPr>
        <w:t>BITI</w:t>
      </w:r>
    </w:p>
    <w:p w14:paraId="778D1239">
      <w:pPr>
        <w:numPr>
          <w:ilvl w:val="0"/>
          <w:numId w:val="2"/>
        </w:num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/                                          1. budimo</w:t>
      </w:r>
    </w:p>
    <w:p w14:paraId="4EAAF5BB">
      <w:pPr>
        <w:numPr>
          <w:ilvl w:val="0"/>
          <w:numId w:val="2"/>
        </w:num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budi                                    2. budite</w:t>
      </w:r>
    </w:p>
    <w:p w14:paraId="38329A85">
      <w:pPr>
        <w:numPr>
          <w:ilvl w:val="0"/>
          <w:numId w:val="2"/>
        </w:numPr>
        <w:spacing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neka bude                           3. neka budu</w:t>
      </w:r>
    </w:p>
    <w:p w14:paraId="2BCA46DC">
      <w:pPr>
        <w:numPr>
          <w:ilvl w:val="0"/>
          <w:numId w:val="0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</w:p>
    <w:p w14:paraId="1A4AAB3E">
      <w:pPr>
        <w:numPr>
          <w:ilvl w:val="0"/>
          <w:numId w:val="0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b/>
          <w:bCs/>
          <w:sz w:val="22"/>
          <w:szCs w:val="22"/>
          <w:lang w:val="hr-HR"/>
        </w:rPr>
        <w:t>HTJETI</w:t>
      </w:r>
    </w:p>
    <w:p w14:paraId="2C3249B3">
      <w:pPr>
        <w:numPr>
          <w:ilvl w:val="0"/>
          <w:numId w:val="3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/                                           1. htjednimo</w:t>
      </w:r>
    </w:p>
    <w:p w14:paraId="5D2F79BC">
      <w:pPr>
        <w:numPr>
          <w:ilvl w:val="0"/>
          <w:numId w:val="3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Htjedni                                2. htjednite</w:t>
      </w:r>
    </w:p>
    <w:p w14:paraId="70F1A3E7">
      <w:pPr>
        <w:numPr>
          <w:ilvl w:val="0"/>
          <w:numId w:val="3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  <w:r>
        <w:rPr>
          <w:rFonts w:hint="default"/>
          <w:sz w:val="22"/>
          <w:szCs w:val="22"/>
          <w:lang w:val="hr-HR"/>
        </w:rPr>
        <w:t>Neka htjedne                       3. neka htjednu</w:t>
      </w:r>
    </w:p>
    <w:p w14:paraId="2EB9E413">
      <w:pPr>
        <w:numPr>
          <w:ilvl w:val="0"/>
          <w:numId w:val="0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</w:p>
    <w:p w14:paraId="7CF50DAD">
      <w:pPr>
        <w:numPr>
          <w:ilvl w:val="0"/>
          <w:numId w:val="0"/>
        </w:numPr>
        <w:spacing w:after="0" w:line="276" w:lineRule="auto"/>
        <w:jc w:val="both"/>
        <w:rPr>
          <w:rFonts w:hint="default"/>
          <w:sz w:val="22"/>
          <w:szCs w:val="22"/>
          <w:lang w:val="hr-HR"/>
        </w:rPr>
      </w:pPr>
    </w:p>
    <w:p w14:paraId="3023E257">
      <w:pPr>
        <w:spacing w:line="276" w:lineRule="auto"/>
      </w:pPr>
    </w:p>
    <w:p w14:paraId="41867EBE">
      <w:pPr>
        <w:spacing w:line="276" w:lineRule="auto"/>
      </w:pPr>
    </w:p>
    <w:p w14:paraId="18427BD6">
      <w:pPr>
        <w:spacing w:line="276" w:lineRule="auto"/>
        <w:rPr>
          <w:b/>
          <w:bCs/>
        </w:rPr>
      </w:pPr>
    </w:p>
    <w:p w14:paraId="1DA3C3DE">
      <w:pPr>
        <w:keepNext w:val="0"/>
        <w:keepLines w:val="0"/>
        <w:widowControl/>
        <w:suppressLineNumbers w:val="0"/>
        <w:spacing w:line="360" w:lineRule="auto"/>
        <w:jc w:val="left"/>
      </w:pPr>
    </w:p>
    <w:p w14:paraId="0186AA00">
      <w:pPr>
        <w:keepNext w:val="0"/>
        <w:keepLines w:val="0"/>
        <w:widowControl/>
        <w:suppressLineNumbers w:val="0"/>
        <w:spacing w:line="360" w:lineRule="auto"/>
        <w:jc w:val="left"/>
      </w:pPr>
    </w:p>
    <w:p w14:paraId="65E6F437">
      <w:pPr>
        <w:keepNext w:val="0"/>
        <w:keepLines w:val="0"/>
        <w:widowControl/>
        <w:suppressLineNumbers w:val="0"/>
        <w:spacing w:line="360" w:lineRule="auto"/>
        <w:jc w:val="left"/>
      </w:pPr>
    </w:p>
    <w:p w14:paraId="1EDAA678">
      <w:pPr>
        <w:keepNext w:val="0"/>
        <w:keepLines w:val="0"/>
        <w:widowControl/>
        <w:suppressLineNumbers w:val="0"/>
        <w:spacing w:line="360" w:lineRule="auto"/>
        <w:jc w:val="left"/>
      </w:pPr>
    </w:p>
    <w:p w14:paraId="4737EC89">
      <w:pPr>
        <w:keepNext w:val="0"/>
        <w:keepLines w:val="0"/>
        <w:widowControl/>
        <w:suppressLineNumbers w:val="0"/>
        <w:spacing w:line="360" w:lineRule="auto"/>
        <w:jc w:val="left"/>
      </w:pPr>
    </w:p>
    <w:p w14:paraId="0C50821F">
      <w:pPr>
        <w:keepNext w:val="0"/>
        <w:keepLines w:val="0"/>
        <w:widowControl/>
        <w:suppressLineNumbers w:val="0"/>
        <w:spacing w:line="360" w:lineRule="auto"/>
        <w:jc w:val="left"/>
      </w:pPr>
    </w:p>
    <w:p w14:paraId="195627FE">
      <w:pPr>
        <w:keepNext w:val="0"/>
        <w:keepLines w:val="0"/>
        <w:widowControl/>
        <w:suppressLineNumbers w:val="0"/>
        <w:spacing w:line="360" w:lineRule="auto"/>
        <w:jc w:val="left"/>
      </w:pPr>
    </w:p>
    <w:p w14:paraId="399605F6">
      <w:pPr>
        <w:keepNext w:val="0"/>
        <w:keepLines w:val="0"/>
        <w:widowControl/>
        <w:suppressLineNumbers w:val="0"/>
        <w:spacing w:line="360" w:lineRule="auto"/>
        <w:jc w:val="left"/>
      </w:pPr>
    </w:p>
    <w:p w14:paraId="143BE699">
      <w:pPr>
        <w:keepNext w:val="0"/>
        <w:keepLines w:val="0"/>
        <w:widowControl/>
        <w:suppressLineNumbers w:val="0"/>
        <w:spacing w:line="360" w:lineRule="auto"/>
        <w:jc w:val="left"/>
      </w:pPr>
    </w:p>
    <w:p w14:paraId="3F5067F3">
      <w:pPr>
        <w:keepNext w:val="0"/>
        <w:keepLines w:val="0"/>
        <w:widowControl/>
        <w:suppressLineNumbers w:val="0"/>
        <w:spacing w:line="360" w:lineRule="auto"/>
        <w:jc w:val="left"/>
      </w:pPr>
    </w:p>
    <w:p w14:paraId="49C5A782">
      <w:pPr>
        <w:keepNext w:val="0"/>
        <w:keepLines w:val="0"/>
        <w:widowControl/>
        <w:suppressLineNumbers w:val="0"/>
        <w:spacing w:line="360" w:lineRule="auto"/>
        <w:jc w:val="left"/>
      </w:pPr>
    </w:p>
    <w:p w14:paraId="26A6EBE5">
      <w:pPr>
        <w:keepNext w:val="0"/>
        <w:keepLines w:val="0"/>
        <w:widowControl/>
        <w:suppressLineNumbers w:val="0"/>
        <w:spacing w:line="360" w:lineRule="auto"/>
        <w:jc w:val="left"/>
      </w:pPr>
    </w:p>
    <w:p w14:paraId="44181EF9">
      <w:pPr>
        <w:keepNext w:val="0"/>
        <w:keepLines w:val="0"/>
        <w:widowControl/>
        <w:suppressLineNumbers w:val="0"/>
        <w:spacing w:line="360" w:lineRule="auto"/>
        <w:jc w:val="left"/>
      </w:pPr>
    </w:p>
    <w:p w14:paraId="5883F059">
      <w:pPr>
        <w:keepNext w:val="0"/>
        <w:keepLines w:val="0"/>
        <w:widowControl/>
        <w:suppressLineNumbers w:val="0"/>
        <w:spacing w:line="360" w:lineRule="auto"/>
        <w:jc w:val="left"/>
      </w:pPr>
    </w:p>
    <w:p w14:paraId="51650EEB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NASTAVNI LISTIĆ 1 – Imperativ </w:t>
      </w:r>
    </w:p>
    <w:p w14:paraId="1CBE174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2FCD28C7">
      <w:pPr>
        <w:keepNext w:val="0"/>
        <w:keepLines w:val="0"/>
        <w:widowControl/>
        <w:numPr>
          <w:ilvl w:val="0"/>
          <w:numId w:val="4"/>
        </w:numPr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Dovrši sprezanje te plavom bojom oboji nastavke. </w:t>
      </w:r>
    </w:p>
    <w:p w14:paraId="350CDDC7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3CD7F6A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a) skuhati </w:t>
      </w:r>
    </w:p>
    <w:p w14:paraId="24859F7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Jednina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množina </w:t>
      </w:r>
    </w:p>
    <w:p w14:paraId="2A23BEC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1.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---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Skuha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jmo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574860D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Skuha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j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1763718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Neka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mama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mama i teta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7F490B32">
      <w:pPr>
        <w:keepNext w:val="0"/>
        <w:keepLines w:val="0"/>
        <w:widowControl/>
        <w:suppressLineNumbers w:val="0"/>
        <w:spacing w:line="360" w:lineRule="auto"/>
        <w:jc w:val="left"/>
      </w:pPr>
    </w:p>
    <w:p w14:paraId="0F4C65F2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piti </w:t>
      </w:r>
    </w:p>
    <w:p w14:paraId="4119232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jednina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množina </w:t>
      </w:r>
    </w:p>
    <w:p w14:paraId="3A7E7CF2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1.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---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Pij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mo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656C47C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Pij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ø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43E53E1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teta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tete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 w14:paraId="36ABC48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300ADE3D">
      <w:pPr>
        <w:keepNext w:val="0"/>
        <w:keepLines w:val="0"/>
        <w:widowControl/>
        <w:suppressLineNumbers w:val="0"/>
        <w:spacing w:line="360" w:lineRule="auto"/>
        <w:jc w:val="left"/>
      </w:pPr>
    </w:p>
    <w:p w14:paraId="2710578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2. U sljedećim primjerima imperativni nastavci jesu: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-ji, -jimo, -jite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hr-HR" w:eastAsia="zh-CN" w:bidi="ar"/>
        </w:rPr>
        <w:t>.</w:t>
      </w:r>
    </w:p>
    <w:p w14:paraId="7A60363E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1601C9E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a) Poveži oblik glagola u imperativu s odgovarajućim nastavkom. </w:t>
      </w:r>
    </w:p>
    <w:p w14:paraId="1EFB2EC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pisati &gt; pišimo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 </w:t>
      </w:r>
    </w:p>
    <w:p w14:paraId="296521E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micati &gt; mičite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-jimo </w:t>
      </w:r>
    </w:p>
    <w:p w14:paraId="504BD0A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dizati &gt; diži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-jite </w:t>
      </w:r>
    </w:p>
    <w:p w14:paraId="272833C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</w:p>
    <w:p w14:paraId="2E2DF8A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</w:p>
    <w:p w14:paraId="20E87F0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Prepoznaj koji se glas stopio s glasom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>j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. </w:t>
      </w:r>
    </w:p>
    <w:p w14:paraId="1F9F3A8C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pisati &gt; pišimo ____ + J = Š </w:t>
      </w:r>
    </w:p>
    <w:p w14:paraId="65D75CF3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micati &gt; mičite ____ + J = Č </w:t>
      </w:r>
    </w:p>
    <w:p w14:paraId="6017803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dizati &gt; diži ____ + J = Ž</w:t>
      </w:r>
    </w:p>
    <w:p w14:paraId="1AEDBE4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0853E59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336EF0C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1C16531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24A3947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11BD2B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563616A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04C440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F4647C5">
      <w:pPr>
        <w:spacing w:line="360" w:lineRule="auto"/>
      </w:pPr>
    </w:p>
    <w:p w14:paraId="0BBB9F9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NASTAVNI LISTIĆ 2 – Imperativ </w:t>
      </w:r>
    </w:p>
    <w:p w14:paraId="7031EBB4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2B4C5A7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1. Dopuni rečenice imperativom pomoćnih glagola </w:t>
      </w: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 xml:space="preserve">biti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i </w:t>
      </w: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>htjeti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. </w:t>
      </w:r>
    </w:p>
    <w:p w14:paraId="7143CD5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Mama mi govori: „___________ poslušan u školi!” A kad dođem u školu, učiteljica već s </w:t>
      </w:r>
    </w:p>
    <w:p w14:paraId="7B89F47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vrata dovikuje: „Djeco, ____________ malo tiši!” Naravno, bili bismo mi tiši da s nama u </w:t>
      </w:r>
    </w:p>
    <w:p w14:paraId="5AC9525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razredu ne sjede dva najveća svjetska brbljavca: Ivo i Goran. Učiteljica zapiše naslov na </w:t>
      </w:r>
    </w:p>
    <w:p w14:paraId="19BF75C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ploču, a jedan od njih se sjeti jučerašnjega ručka pa se okrene k drugom. Tada netko šapne: </w:t>
      </w:r>
    </w:p>
    <w:p w14:paraId="441F7241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„Psssst, ________________ svi malo tiši!” </w:t>
      </w:r>
    </w:p>
    <w:p w14:paraId="197FE81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Njih se dvojica ne obaziru, no zato se učiteljica rasrdi i započne monolog o želji za </w:t>
      </w:r>
    </w:p>
    <w:p w14:paraId="548E548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znanjem. Uvijek ga važno završi: „________________ slušati pa ćete bolje upamtiti.” A meni </w:t>
      </w:r>
    </w:p>
    <w:p w14:paraId="4344426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dođe da joj kažem: „Učiteljice, mi volimo biti poslušni i želimo znati, ali Ivo i Goran ne mogu </w:t>
      </w:r>
    </w:p>
    <w:p w14:paraId="06BF870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zatvoriti usta. Pomozite im! Neka i oni bar jednom vide kako je lijepo učiti.” </w:t>
      </w:r>
    </w:p>
    <w:p w14:paraId="186503CF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3C44F474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5191FAE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2. a) Podcrtaj u tekstu još 2 glagola u imperativu. </w:t>
      </w:r>
    </w:p>
    <w:p w14:paraId="2A84079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Ispiši ih te svakom odredi osobu i broj! </w:t>
      </w:r>
    </w:p>
    <w:p w14:paraId="0CBA91DE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08ABC65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GLAGOL U IMPERATIVU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OSOBA I BROJ </w:t>
      </w:r>
    </w:p>
    <w:p w14:paraId="14121114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 </w:t>
      </w:r>
    </w:p>
    <w:p w14:paraId="73D50DC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 </w:t>
      </w:r>
    </w:p>
    <w:p w14:paraId="4F7F82A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>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 </w:t>
      </w:r>
    </w:p>
    <w:p w14:paraId="2CDB819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FCD3D9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F895A1C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0AEB44F1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66B481D7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1B0E459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23D6672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67A7BC3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6422496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899C72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3203D9B6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3F8B137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76D9DAC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2D9910AB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23EAC325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6069227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44ABA10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A9F582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16855601"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47E9D4F5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LISTIĆ ZA SAMOVREDNOVANJE – Imperativ </w:t>
      </w:r>
    </w:p>
    <w:p w14:paraId="06C38639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MINUTA ZA KRAJ </w:t>
      </w:r>
    </w:p>
    <w:p w14:paraId="7740BD03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 </w:t>
      </w:r>
    </w:p>
    <w:p w14:paraId="5AA93721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(ime i prezime učenika) </w:t>
      </w:r>
    </w:p>
    <w:p w14:paraId="02853F84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Promisli i zapiši: </w:t>
      </w:r>
    </w:p>
    <w:p w14:paraId="1EE816F0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Kako i kada ćeš koristiti imperativ u svakodnevnoj komunikaciji? </w:t>
      </w:r>
    </w:p>
    <w:p w14:paraId="30434A49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Na što ćeš posebno obraćati pozornost nakon današnje lekcije? </w:t>
      </w:r>
    </w:p>
    <w:p w14:paraId="77531BEC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 w14:paraId="641DF99C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 w14:paraId="491494F2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 w14:paraId="0C08C67D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 w14:paraId="6DB154BB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 w14:paraId="011D0892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 w14:paraId="40A76DC3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 w14:paraId="71044CDC">
      <w:pPr>
        <w:keepNext w:val="0"/>
        <w:keepLines w:val="0"/>
        <w:widowControl/>
        <w:suppressLineNumbers w:val="0"/>
        <w:spacing w:line="48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 w14:paraId="632F8CF1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5FE4F270"/>
    <w:p w14:paraId="73C1DCCD">
      <w:pPr>
        <w:spacing w:line="360" w:lineRule="auto"/>
      </w:pPr>
    </w:p>
    <w:p w14:paraId="2E4B672A">
      <w:pPr>
        <w:spacing w:line="360" w:lineRule="auto"/>
      </w:pPr>
    </w:p>
    <w:p w14:paraId="79A41A0F">
      <w:pPr>
        <w:spacing w:line="360" w:lineRule="auto"/>
      </w:pPr>
    </w:p>
    <w:p w14:paraId="38FC81B7">
      <w:pPr>
        <w:spacing w:line="360" w:lineRule="auto"/>
      </w:pPr>
    </w:p>
    <w:p w14:paraId="7C993C41">
      <w:pPr>
        <w:spacing w:line="360" w:lineRule="auto"/>
      </w:pPr>
    </w:p>
    <w:p w14:paraId="0A205817">
      <w:pPr>
        <w:spacing w:line="360" w:lineRule="auto"/>
      </w:pPr>
    </w:p>
    <w:p w14:paraId="057155BA">
      <w:pPr>
        <w:spacing w:line="360" w:lineRule="auto"/>
      </w:pPr>
    </w:p>
    <w:p w14:paraId="69F6CC80">
      <w:pPr>
        <w:spacing w:line="360" w:lineRule="auto"/>
      </w:pPr>
    </w:p>
    <w:p w14:paraId="51028180">
      <w:pPr>
        <w:spacing w:line="360" w:lineRule="auto"/>
      </w:pPr>
    </w:p>
    <w:p w14:paraId="64B335D7">
      <w:pPr>
        <w:spacing w:line="360" w:lineRule="auto"/>
      </w:pPr>
    </w:p>
    <w:p w14:paraId="738C26BE">
      <w:pPr>
        <w:spacing w:line="360" w:lineRule="auto"/>
      </w:pPr>
    </w:p>
    <w:p w14:paraId="2566DF22">
      <w:pPr>
        <w:spacing w:line="360" w:lineRule="auto"/>
      </w:pPr>
    </w:p>
    <w:p w14:paraId="73D853E6">
      <w:pPr>
        <w:spacing w:line="360" w:lineRule="auto"/>
      </w:pPr>
    </w:p>
    <w:p w14:paraId="4C737E67">
      <w:pPr>
        <w:spacing w:line="360" w:lineRule="auto"/>
      </w:pPr>
    </w:p>
    <w:p w14:paraId="3A782854">
      <w:pPr>
        <w:spacing w:line="360" w:lineRule="auto"/>
      </w:pPr>
    </w:p>
    <w:p w14:paraId="1E05E193">
      <w:pPr>
        <w:spacing w:line="360" w:lineRule="auto"/>
      </w:pPr>
    </w:p>
    <w:sectPr>
      <w:pgSz w:w="11906" w:h="16838"/>
      <w:pgMar w:top="1276" w:right="1417" w:bottom="993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ItalicMT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ItalicMT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phorigenic">
    <w:panose1 w:val="02000400000000000000"/>
    <w:charset w:val="00"/>
    <w:family w:val="auto"/>
    <w:pitch w:val="default"/>
    <w:sig w:usb0="80000027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E7451E"/>
    <w:multiLevelType w:val="singleLevel"/>
    <w:tmpl w:val="90E7451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A9C2D71"/>
    <w:multiLevelType w:val="singleLevel"/>
    <w:tmpl w:val="0A9C2D7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03212A5"/>
    <w:multiLevelType w:val="multilevel"/>
    <w:tmpl w:val="103212A5"/>
    <w:lvl w:ilvl="0" w:tentative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719360B"/>
    <w:multiLevelType w:val="singleLevel"/>
    <w:tmpl w:val="3719360B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DA"/>
    <w:rsid w:val="000031C1"/>
    <w:rsid w:val="00062B29"/>
    <w:rsid w:val="00083F2B"/>
    <w:rsid w:val="000A374F"/>
    <w:rsid w:val="000B50D2"/>
    <w:rsid w:val="000F5F14"/>
    <w:rsid w:val="0010743E"/>
    <w:rsid w:val="00113879"/>
    <w:rsid w:val="00150045"/>
    <w:rsid w:val="0015470D"/>
    <w:rsid w:val="001A3D56"/>
    <w:rsid w:val="001C5895"/>
    <w:rsid w:val="001E021D"/>
    <w:rsid w:val="001E178D"/>
    <w:rsid w:val="0021052B"/>
    <w:rsid w:val="002571EA"/>
    <w:rsid w:val="00264BB7"/>
    <w:rsid w:val="00276F09"/>
    <w:rsid w:val="002F7679"/>
    <w:rsid w:val="00322DE3"/>
    <w:rsid w:val="00344276"/>
    <w:rsid w:val="003F1A8E"/>
    <w:rsid w:val="003F3D48"/>
    <w:rsid w:val="004126C0"/>
    <w:rsid w:val="00441A3D"/>
    <w:rsid w:val="004626FB"/>
    <w:rsid w:val="00485479"/>
    <w:rsid w:val="004B054D"/>
    <w:rsid w:val="004E6C20"/>
    <w:rsid w:val="0051426F"/>
    <w:rsid w:val="00534189"/>
    <w:rsid w:val="00564817"/>
    <w:rsid w:val="00572A61"/>
    <w:rsid w:val="00575AA6"/>
    <w:rsid w:val="00577829"/>
    <w:rsid w:val="005A081F"/>
    <w:rsid w:val="005F4FE8"/>
    <w:rsid w:val="00604D42"/>
    <w:rsid w:val="006234CD"/>
    <w:rsid w:val="006277A5"/>
    <w:rsid w:val="006926E1"/>
    <w:rsid w:val="006C1EF0"/>
    <w:rsid w:val="006C483E"/>
    <w:rsid w:val="006C5814"/>
    <w:rsid w:val="006F4A9E"/>
    <w:rsid w:val="00745949"/>
    <w:rsid w:val="00763456"/>
    <w:rsid w:val="007B4FCA"/>
    <w:rsid w:val="007E2BC9"/>
    <w:rsid w:val="007E4934"/>
    <w:rsid w:val="00825E17"/>
    <w:rsid w:val="00884935"/>
    <w:rsid w:val="008A75A7"/>
    <w:rsid w:val="008B7A0E"/>
    <w:rsid w:val="008D7318"/>
    <w:rsid w:val="0092741C"/>
    <w:rsid w:val="009451DA"/>
    <w:rsid w:val="0095131B"/>
    <w:rsid w:val="009842DD"/>
    <w:rsid w:val="009B0247"/>
    <w:rsid w:val="009C21DA"/>
    <w:rsid w:val="009D0D14"/>
    <w:rsid w:val="00A05E6C"/>
    <w:rsid w:val="00A13F82"/>
    <w:rsid w:val="00A25664"/>
    <w:rsid w:val="00AA377B"/>
    <w:rsid w:val="00AD7A57"/>
    <w:rsid w:val="00B001F3"/>
    <w:rsid w:val="00B13704"/>
    <w:rsid w:val="00B82614"/>
    <w:rsid w:val="00BA5004"/>
    <w:rsid w:val="00C15C74"/>
    <w:rsid w:val="00C55DE3"/>
    <w:rsid w:val="00CA628A"/>
    <w:rsid w:val="00CC07D5"/>
    <w:rsid w:val="00CC36CD"/>
    <w:rsid w:val="00CF3930"/>
    <w:rsid w:val="00D02885"/>
    <w:rsid w:val="00D4112D"/>
    <w:rsid w:val="00D7781D"/>
    <w:rsid w:val="00DF781A"/>
    <w:rsid w:val="00E8521D"/>
    <w:rsid w:val="00E90141"/>
    <w:rsid w:val="00E90E4B"/>
    <w:rsid w:val="00EA4F33"/>
    <w:rsid w:val="00EA7491"/>
    <w:rsid w:val="00F5309C"/>
    <w:rsid w:val="00FA1026"/>
    <w:rsid w:val="00FC532C"/>
    <w:rsid w:val="41AF09D2"/>
    <w:rsid w:val="44194107"/>
    <w:rsid w:val="46340026"/>
    <w:rsid w:val="5081556F"/>
    <w:rsid w:val="57F6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a b c d"/>
    <w:basedOn w:val="1"/>
    <w:qFormat/>
    <w:uiPriority w:val="99"/>
    <w:pPr>
      <w:widowControl w:val="0"/>
      <w:tabs>
        <w:tab w:val="left" w:pos="397"/>
        <w:tab w:val="left" w:pos="1180"/>
      </w:tabs>
      <w:autoSpaceDE w:val="0"/>
      <w:autoSpaceDN w:val="0"/>
      <w:adjustRightInd w:val="0"/>
      <w:spacing w:before="28" w:line="300" w:lineRule="atLeast"/>
      <w:ind w:left="794" w:hanging="397"/>
      <w:textAlignment w:val="center"/>
    </w:pPr>
    <w:rPr>
      <w:rFonts w:eastAsia="SimSun"/>
      <w:color w:val="000000"/>
      <w:sz w:val="22"/>
      <w:szCs w:val="22"/>
      <w:lang w:eastAsia="zh-CN"/>
    </w:rPr>
  </w:style>
  <w:style w:type="paragraph" w:customStyle="1" w:styleId="8">
    <w:name w:val="0iza motivacije"/>
    <w:basedOn w:val="7"/>
    <w:qFormat/>
    <w:uiPriority w:val="99"/>
    <w:pPr>
      <w:ind w:left="1191"/>
    </w:pPr>
  </w:style>
  <w:style w:type="paragraph" w:customStyle="1" w:styleId="9">
    <w:name w:val="0potpis autor"/>
    <w:basedOn w:val="1"/>
    <w:qFormat/>
    <w:uiPriority w:val="99"/>
    <w:pPr>
      <w:widowControl w:val="0"/>
      <w:tabs>
        <w:tab w:val="left" w:pos="397"/>
      </w:tabs>
      <w:autoSpaceDE w:val="0"/>
      <w:autoSpaceDN w:val="0"/>
      <w:adjustRightInd w:val="0"/>
      <w:spacing w:line="220" w:lineRule="atLeast"/>
      <w:ind w:left="794" w:right="4535" w:hanging="397"/>
      <w:jc w:val="right"/>
      <w:textAlignment w:val="center"/>
    </w:pPr>
    <w:rPr>
      <w:rFonts w:eastAsia="SimSun"/>
      <w:i/>
      <w:iCs/>
      <w:color w:val="000000"/>
      <w:sz w:val="20"/>
      <w:szCs w:val="20"/>
      <w:lang w:eastAsia="zh-CN"/>
    </w:rPr>
  </w:style>
  <w:style w:type="character" w:customStyle="1" w:styleId="10">
    <w:name w:val="bold"/>
    <w:qFormat/>
    <w:uiPriority w:val="99"/>
    <w:rPr>
      <w:b/>
      <w:bCs/>
    </w:rPr>
  </w:style>
  <w:style w:type="character" w:customStyle="1" w:styleId="11">
    <w:name w:val="kurziv"/>
    <w:qFormat/>
    <w:uiPriority w:val="99"/>
    <w:rPr>
      <w:rFonts w:ascii="Times New Roman" w:hAnsi="Times New Roman" w:cs="Times New Roman"/>
      <w:i/>
      <w:i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268D5-FC23-4541-9258-C9FF921AE4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1141</Words>
  <Characters>6504</Characters>
  <Lines>54</Lines>
  <Paragraphs>15</Paragraphs>
  <TotalTime>28</TotalTime>
  <ScaleCrop>false</ScaleCrop>
  <LinksUpToDate>false</LinksUpToDate>
  <CharactersWithSpaces>7630</CharactersWithSpaces>
  <Application>WPS Office_12.2.0.17115_F1E327BC-269C-435d-A152-05C5408002CA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2023-04-18T15:53:00Z</dcterms:created>
  <dc:creator>Tamara Mikša</dc:creator>
  <cp:lastModifiedBy>Martina Lovric</cp:lastModifiedBy>
  <dcterms:modified xsi:type="dcterms:W3CDTF">2024-05-29T18:34:47Z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1033-12.2.0.17115</vt:lpwstr>
  </property>
  <property fmtid="{D5CDD505-2E9C-101B-9397-08002B2CF9AE}" pid="3" name="ICV">
    <vt:lpwstr>D75AB62761F34C339D8229176242970E_12</vt:lpwstr>
  </property>
</Properties>
</file>