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44416" w14:textId="77777777" w:rsidR="008915BC" w:rsidRPr="00663DD4" w:rsidRDefault="008915BC" w:rsidP="008915BC">
      <w:pPr>
        <w:pStyle w:val="Opisslike"/>
        <w:jc w:val="center"/>
        <w:rPr>
          <w:rFonts w:ascii="Arial" w:hAnsi="Arial" w:cs="Arial"/>
          <w:sz w:val="28"/>
          <w:szCs w:val="28"/>
        </w:rPr>
      </w:pPr>
      <w:r w:rsidRPr="7442F655">
        <w:rPr>
          <w:rFonts w:ascii="Arial" w:hAnsi="Arial" w:cs="Arial"/>
          <w:sz w:val="28"/>
          <w:szCs w:val="28"/>
        </w:rPr>
        <w:t xml:space="preserve">Priručnik za predavače: scenarij provedbe </w:t>
      </w:r>
      <w:proofErr w:type="spellStart"/>
      <w:r w:rsidRPr="7442F655">
        <w:rPr>
          <w:rFonts w:ascii="Arial" w:hAnsi="Arial" w:cs="Arial"/>
          <w:sz w:val="28"/>
          <w:szCs w:val="28"/>
        </w:rPr>
        <w:t>webinara</w:t>
      </w:r>
      <w:proofErr w:type="spellEnd"/>
    </w:p>
    <w:p w14:paraId="6534ECB6" w14:textId="4AF7FB00" w:rsidR="008915BC" w:rsidRPr="00663DD4" w:rsidRDefault="008915BC" w:rsidP="008915BC">
      <w:pPr>
        <w:rPr>
          <w:rFonts w:ascii="Arial" w:hAnsi="Arial" w:cs="Arial"/>
          <w:b/>
          <w:bCs/>
          <w:sz w:val="28"/>
          <w:szCs w:val="28"/>
          <w:lang w:val="hr-HR"/>
        </w:rPr>
      </w:pPr>
      <w:r w:rsidRPr="7442F655">
        <w:rPr>
          <w:rFonts w:ascii="Arial" w:hAnsi="Arial" w:cs="Arial"/>
          <w:b/>
          <w:bCs/>
          <w:sz w:val="28"/>
          <w:szCs w:val="28"/>
          <w:lang w:val="hr-HR"/>
        </w:rPr>
        <w:t xml:space="preserve">Naziv edukacije: </w:t>
      </w:r>
      <w:r w:rsidR="00490425" w:rsidRPr="00490425">
        <w:rPr>
          <w:rFonts w:ascii="Arial" w:hAnsi="Arial" w:cs="Arial"/>
          <w:b/>
          <w:bCs/>
          <w:sz w:val="28"/>
          <w:szCs w:val="28"/>
          <w:lang w:val="hr-HR"/>
        </w:rPr>
        <w:t>Digitalni alati za planiranje i pripremanje nastave</w:t>
      </w:r>
    </w:p>
    <w:p w14:paraId="3A69F176" w14:textId="77777777" w:rsidR="008915BC" w:rsidRPr="00663DD4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0D611290" w14:textId="3149389D" w:rsidR="008915BC" w:rsidRDefault="008915BC" w:rsidP="008915BC">
      <w:pPr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>Cilj/opis: Steći i unaprijediti znanja i vještine te primjenjivati dobre prakse vezane uz uključivanje digitalnih tehnologija u planiranje nastave radi ostvarivanja obrazovnih ciljeva i ishoda učenje. P</w:t>
      </w:r>
      <w:r w:rsidRPr="7442F655">
        <w:rPr>
          <w:rFonts w:ascii="Arial" w:eastAsia="Arial" w:hAnsi="Arial" w:cs="Arial"/>
          <w:sz w:val="24"/>
          <w:szCs w:val="24"/>
          <w:lang w:val="hr-HR"/>
        </w:rPr>
        <w:t xml:space="preserve">otaknuti polaznike na korištenje </w:t>
      </w:r>
      <w:proofErr w:type="spellStart"/>
      <w:r w:rsidRPr="7442F655">
        <w:rPr>
          <w:rFonts w:ascii="Arial" w:eastAsia="Arial" w:hAnsi="Arial" w:cs="Arial"/>
          <w:sz w:val="24"/>
          <w:szCs w:val="24"/>
          <w:lang w:val="hr-HR"/>
        </w:rPr>
        <w:t>AAI@EduHr</w:t>
      </w:r>
      <w:proofErr w:type="spellEnd"/>
      <w:r w:rsidRPr="7442F655">
        <w:rPr>
          <w:rFonts w:ascii="Arial" w:eastAsia="Arial" w:hAnsi="Arial" w:cs="Arial"/>
          <w:sz w:val="24"/>
          <w:szCs w:val="24"/>
          <w:lang w:val="hr-HR"/>
        </w:rPr>
        <w:t xml:space="preserve"> korisničkog identiteta.</w:t>
      </w:r>
    </w:p>
    <w:p w14:paraId="610DBE58" w14:textId="674C119B" w:rsidR="0052636E" w:rsidRDefault="0052636E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6C4C46C4" w14:textId="7794F436" w:rsidR="0052636E" w:rsidRDefault="0052636E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Tijekom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webinara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koriste se: </w:t>
      </w:r>
      <w:proofErr w:type="spellStart"/>
      <w:r w:rsidRPr="0052636E">
        <w:rPr>
          <w:rFonts w:ascii="Arial" w:hAnsi="Arial" w:cs="Arial"/>
          <w:sz w:val="24"/>
          <w:szCs w:val="24"/>
          <w:lang w:val="hr-HR"/>
        </w:rPr>
        <w:t>OneDrive</w:t>
      </w:r>
      <w:proofErr w:type="spellEnd"/>
      <w:r w:rsidRPr="0052636E">
        <w:rPr>
          <w:rFonts w:ascii="Arial" w:hAnsi="Arial" w:cs="Arial"/>
          <w:sz w:val="24"/>
          <w:szCs w:val="24"/>
          <w:lang w:val="hr-HR"/>
        </w:rPr>
        <w:t>, Word Online, Excel Online, OneNote</w:t>
      </w:r>
      <w:r w:rsidR="00B4278A">
        <w:rPr>
          <w:rFonts w:ascii="Arial" w:hAnsi="Arial" w:cs="Arial"/>
          <w:sz w:val="24"/>
          <w:szCs w:val="24"/>
          <w:lang w:val="hr-HR"/>
        </w:rPr>
        <w:t>,</w:t>
      </w:r>
      <w:r w:rsidR="00B4278A" w:rsidRPr="00B4278A">
        <w:t xml:space="preserve"> </w:t>
      </w:r>
      <w:proofErr w:type="spellStart"/>
      <w:r w:rsidR="00B4278A" w:rsidRPr="00B4278A">
        <w:rPr>
          <w:rFonts w:ascii="Arial" w:hAnsi="Arial" w:cs="Arial"/>
          <w:sz w:val="24"/>
          <w:szCs w:val="24"/>
          <w:lang w:val="hr-HR"/>
        </w:rPr>
        <w:t>Padlet</w:t>
      </w:r>
      <w:proofErr w:type="spellEnd"/>
      <w:r w:rsidR="00B4278A">
        <w:rPr>
          <w:rFonts w:ascii="Arial" w:hAnsi="Arial" w:cs="Arial"/>
          <w:sz w:val="24"/>
          <w:szCs w:val="24"/>
          <w:lang w:val="hr-HR"/>
        </w:rPr>
        <w:t xml:space="preserve">, </w:t>
      </w:r>
      <w:proofErr w:type="spellStart"/>
      <w:r w:rsidR="00B4278A" w:rsidRPr="00B4278A">
        <w:rPr>
          <w:rFonts w:ascii="Arial" w:hAnsi="Arial" w:cs="Arial"/>
          <w:sz w:val="24"/>
          <w:szCs w:val="24"/>
          <w:lang w:val="hr-HR"/>
        </w:rPr>
        <w:t>Mentimetar</w:t>
      </w:r>
      <w:proofErr w:type="spellEnd"/>
      <w:r w:rsidR="00B4278A" w:rsidRPr="00B4278A">
        <w:rPr>
          <w:rFonts w:ascii="Arial" w:hAnsi="Arial" w:cs="Arial"/>
          <w:sz w:val="24"/>
          <w:szCs w:val="24"/>
          <w:lang w:val="hr-HR"/>
        </w:rPr>
        <w:t xml:space="preserve"> </w:t>
      </w:r>
      <w:r w:rsidR="00B4278A">
        <w:rPr>
          <w:rFonts w:ascii="Arial" w:hAnsi="Arial" w:cs="Arial"/>
          <w:sz w:val="24"/>
          <w:szCs w:val="24"/>
          <w:lang w:val="hr-HR"/>
        </w:rPr>
        <w:t xml:space="preserve">i </w:t>
      </w:r>
      <w:proofErr w:type="spellStart"/>
      <w:r w:rsidR="00B4278A" w:rsidRPr="00B4278A">
        <w:rPr>
          <w:rFonts w:ascii="Arial" w:hAnsi="Arial" w:cs="Arial"/>
          <w:sz w:val="24"/>
          <w:szCs w:val="24"/>
          <w:lang w:val="hr-HR"/>
        </w:rPr>
        <w:t>Conceptboard</w:t>
      </w:r>
      <w:proofErr w:type="spellEnd"/>
      <w:r w:rsidR="00B4278A">
        <w:rPr>
          <w:rFonts w:ascii="Arial" w:hAnsi="Arial" w:cs="Arial"/>
          <w:sz w:val="24"/>
          <w:szCs w:val="24"/>
          <w:lang w:val="hr-HR"/>
        </w:rPr>
        <w:t>.</w:t>
      </w:r>
      <w:bookmarkStart w:id="0" w:name="_GoBack"/>
      <w:bookmarkEnd w:id="0"/>
      <w:r w:rsidR="00B4278A" w:rsidRPr="00B4278A"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13979E94" w14:textId="77777777" w:rsidR="0052636E" w:rsidRDefault="0052636E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6011D7DB" w14:textId="77777777" w:rsidR="008915BC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2792D995" w14:textId="77777777" w:rsidR="008915BC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>Ishodi učenja (naznačiti i razinu digitalne kompetencije za svaki ishod)</w:t>
      </w:r>
    </w:p>
    <w:p w14:paraId="47B1E79E" w14:textId="77777777" w:rsidR="008915BC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66C0CECE" w14:textId="77777777" w:rsidR="004F4111" w:rsidRDefault="004F4111" w:rsidP="004F4111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Nakon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webinara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polaznici će moći:</w:t>
      </w:r>
    </w:p>
    <w:p w14:paraId="0DCAB4F7" w14:textId="77777777" w:rsidR="004F4111" w:rsidRDefault="004F4111" w:rsidP="004F4111">
      <w:pPr>
        <w:pStyle w:val="Odlomakpopisa"/>
        <w:numPr>
          <w:ilvl w:val="0"/>
          <w:numId w:val="5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Identificirati prednosti primjene digitalne tehnologije za planiranje i pripremanje nastave (početna razina iz područja Učenje i poučavanje)</w:t>
      </w:r>
    </w:p>
    <w:p w14:paraId="348D326F" w14:textId="77777777" w:rsidR="004F4111" w:rsidRDefault="004F4111" w:rsidP="004F4111">
      <w:pPr>
        <w:pStyle w:val="Odlomakpopisa"/>
        <w:numPr>
          <w:ilvl w:val="0"/>
          <w:numId w:val="5"/>
        </w:numPr>
        <w:jc w:val="both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 xml:space="preserve"> Objasniti primjenu i navesti prednosti i nedostatke  odabranih alate iz sustava Office365 za planiranje i pripremanje nastave (</w:t>
      </w:r>
      <w:bookmarkStart w:id="1" w:name="_Hlk100582042"/>
      <w:proofErr w:type="spellStart"/>
      <w:r>
        <w:rPr>
          <w:rFonts w:ascii="Arial" w:eastAsia="Arial" w:hAnsi="Arial" w:cs="Arial"/>
          <w:sz w:val="24"/>
          <w:szCs w:val="24"/>
          <w:lang w:val="hr-HR"/>
        </w:rPr>
        <w:t>OneDrive</w:t>
      </w:r>
      <w:proofErr w:type="spellEnd"/>
      <w:r>
        <w:rPr>
          <w:rFonts w:ascii="Arial" w:eastAsia="Arial" w:hAnsi="Arial" w:cs="Arial"/>
          <w:sz w:val="24"/>
          <w:szCs w:val="24"/>
          <w:lang w:val="hr-HR"/>
        </w:rPr>
        <w:t>, Word Online, Excel Online, OneNote</w:t>
      </w:r>
      <w:bookmarkEnd w:id="1"/>
      <w:r>
        <w:rPr>
          <w:rFonts w:ascii="Arial" w:eastAsia="Arial" w:hAnsi="Arial" w:cs="Arial"/>
          <w:sz w:val="24"/>
          <w:szCs w:val="24"/>
          <w:lang w:val="hr-HR"/>
        </w:rPr>
        <w:t>) (početna razina iz područja Učenje i poučavanje)</w:t>
      </w:r>
    </w:p>
    <w:p w14:paraId="27D4A9D6" w14:textId="2F48CA7E" w:rsidR="004F4111" w:rsidRDefault="004F4111" w:rsidP="004F4111">
      <w:pPr>
        <w:pStyle w:val="Odlomakpopisa"/>
        <w:numPr>
          <w:ilvl w:val="0"/>
          <w:numId w:val="5"/>
        </w:numPr>
        <w:jc w:val="both"/>
        <w:rPr>
          <w:sz w:val="24"/>
          <w:szCs w:val="24"/>
          <w:lang w:val="hr-HR"/>
        </w:rPr>
      </w:pPr>
      <w:r>
        <w:rPr>
          <w:rFonts w:ascii="Arial" w:eastAsia="Arial" w:hAnsi="Arial" w:cs="Arial"/>
          <w:sz w:val="24"/>
          <w:szCs w:val="24"/>
          <w:lang w:val="hr-HR"/>
        </w:rPr>
        <w:t>Prepoznat</w:t>
      </w:r>
      <w:r w:rsidR="00590043">
        <w:rPr>
          <w:rFonts w:ascii="Arial" w:eastAsia="Arial" w:hAnsi="Arial" w:cs="Arial"/>
          <w:sz w:val="24"/>
          <w:szCs w:val="24"/>
          <w:lang w:val="hr-HR"/>
        </w:rPr>
        <w:t>i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prednosti uporabe alata za pomoć pri ostvarenju predmetnih  ishoda (</w:t>
      </w:r>
      <w:bookmarkStart w:id="2" w:name="_Hlk100582064"/>
      <w:proofErr w:type="spellStart"/>
      <w:r>
        <w:rPr>
          <w:rFonts w:ascii="Arial" w:eastAsia="Arial" w:hAnsi="Arial" w:cs="Arial"/>
          <w:sz w:val="24"/>
          <w:szCs w:val="24"/>
          <w:lang w:val="hr-HR"/>
        </w:rPr>
        <w:t>Conceptboard</w:t>
      </w:r>
      <w:proofErr w:type="spellEnd"/>
      <w:r>
        <w:rPr>
          <w:rFonts w:ascii="Arial" w:eastAsia="Arial" w:hAnsi="Arial" w:cs="Arial"/>
          <w:sz w:val="24"/>
          <w:szCs w:val="24"/>
          <w:lang w:val="hr-HR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  <w:lang w:val="hr-HR"/>
        </w:rPr>
        <w:t>Mentimetar</w:t>
      </w:r>
      <w:proofErr w:type="spellEnd"/>
      <w:r>
        <w:rPr>
          <w:rFonts w:ascii="Arial" w:eastAsia="Arial" w:hAnsi="Arial" w:cs="Arial"/>
          <w:sz w:val="24"/>
          <w:szCs w:val="24"/>
          <w:lang w:val="hr-HR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  <w:lang w:val="hr-HR"/>
        </w:rPr>
        <w:t>Padlet</w:t>
      </w:r>
      <w:bookmarkEnd w:id="2"/>
      <w:proofErr w:type="spellEnd"/>
      <w:r>
        <w:rPr>
          <w:rFonts w:ascii="Arial" w:eastAsia="Arial" w:hAnsi="Arial" w:cs="Arial"/>
          <w:sz w:val="24"/>
          <w:szCs w:val="24"/>
          <w:lang w:val="hr-HR"/>
        </w:rPr>
        <w:t>) (početna razina iz područja Učenje i poučavanje)</w:t>
      </w:r>
    </w:p>
    <w:p w14:paraId="3D461133" w14:textId="0C745826" w:rsidR="003978F5" w:rsidRDefault="003978F5" w:rsidP="003978F5">
      <w:pPr>
        <w:jc w:val="both"/>
        <w:rPr>
          <w:sz w:val="24"/>
          <w:szCs w:val="24"/>
        </w:rPr>
      </w:pPr>
    </w:p>
    <w:p w14:paraId="575ECE72" w14:textId="77777777" w:rsidR="008915BC" w:rsidRDefault="008915BC" w:rsidP="008915BC">
      <w:pPr>
        <w:ind w:left="360"/>
        <w:jc w:val="both"/>
        <w:rPr>
          <w:rFonts w:ascii="Arial" w:hAnsi="Arial" w:cs="Arial"/>
          <w:sz w:val="24"/>
          <w:szCs w:val="24"/>
          <w:lang w:val="hr-HR"/>
        </w:rPr>
      </w:pPr>
    </w:p>
    <w:p w14:paraId="6B22DAD5" w14:textId="2C1F4885" w:rsidR="008915BC" w:rsidRPr="00663DD4" w:rsidRDefault="008915BC" w:rsidP="008915BC">
      <w:pPr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 xml:space="preserve">Ciljana skupina polaznika: </w:t>
      </w:r>
      <w:r w:rsidR="00210FBA" w:rsidRPr="00210FBA">
        <w:rPr>
          <w:rFonts w:ascii="Arial" w:hAnsi="Arial" w:cs="Arial"/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14:paraId="3331FB0A" w14:textId="77777777" w:rsidR="008915BC" w:rsidRDefault="008915BC" w:rsidP="008915BC">
      <w:pPr>
        <w:rPr>
          <w:rFonts w:ascii="Arial" w:hAnsi="Arial" w:cs="Arial"/>
          <w:sz w:val="24"/>
          <w:szCs w:val="24"/>
          <w:lang w:val="hr-HR"/>
        </w:rPr>
      </w:pPr>
    </w:p>
    <w:p w14:paraId="1F788A92" w14:textId="77777777" w:rsidR="008915BC" w:rsidRPr="00663DD4" w:rsidRDefault="008915BC" w:rsidP="008915BC">
      <w:pPr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>Planirano trajanje: 90 minuta</w:t>
      </w:r>
    </w:p>
    <w:p w14:paraId="6E68D801" w14:textId="77777777" w:rsidR="008915BC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47339DD1" w14:textId="77777777" w:rsidR="008915BC" w:rsidRPr="00663DD4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>Potrebna predznanja: poznavanje rada na računalu, osnovno korištenje interneta (rad u web pregledniku)</w:t>
      </w:r>
    </w:p>
    <w:p w14:paraId="223A33B8" w14:textId="77777777" w:rsidR="008915BC" w:rsidRPr="00663DD4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65"/>
        <w:gridCol w:w="2210"/>
        <w:gridCol w:w="5529"/>
      </w:tblGrid>
      <w:tr w:rsidR="008915BC" w:rsidRPr="00663DD4" w14:paraId="7AC8778B" w14:textId="77777777" w:rsidTr="00355277">
        <w:tc>
          <w:tcPr>
            <w:tcW w:w="1465" w:type="dxa"/>
            <w:shd w:val="clear" w:color="auto" w:fill="D9D9D9" w:themeFill="background1" w:themeFillShade="D9"/>
          </w:tcPr>
          <w:p w14:paraId="2DDED6B0" w14:textId="77777777" w:rsidR="008915BC" w:rsidRPr="00663DD4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Trajanje</w:t>
            </w:r>
          </w:p>
        </w:tc>
        <w:tc>
          <w:tcPr>
            <w:tcW w:w="2210" w:type="dxa"/>
            <w:shd w:val="clear" w:color="auto" w:fill="D9D9D9" w:themeFill="background1" w:themeFillShade="D9"/>
          </w:tcPr>
          <w:p w14:paraId="58DEE44B" w14:textId="77777777" w:rsidR="008915BC" w:rsidRPr="00663DD4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14:paraId="79E90096" w14:textId="77777777" w:rsidR="008915BC" w:rsidRPr="00663DD4" w:rsidRDefault="008915BC" w:rsidP="00A778A8">
            <w:pPr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="008915BC" w:rsidRPr="00663DD4" w14:paraId="2D15CD2C" w14:textId="77777777" w:rsidTr="00355277">
        <w:tc>
          <w:tcPr>
            <w:tcW w:w="9204" w:type="dxa"/>
            <w:gridSpan w:val="3"/>
            <w:shd w:val="clear" w:color="auto" w:fill="9CC2E5" w:themeFill="accent1" w:themeFillTint="99"/>
          </w:tcPr>
          <w:p w14:paraId="779F15D7" w14:textId="77777777" w:rsidR="008915BC" w:rsidRPr="00663DD4" w:rsidRDefault="008915BC" w:rsidP="00A778A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Prvi dio edukacije</w:t>
            </w:r>
          </w:p>
        </w:tc>
      </w:tr>
      <w:tr w:rsidR="008915BC" w:rsidRPr="00663DD4" w14:paraId="31440CB0" w14:textId="77777777" w:rsidTr="00355277">
        <w:tc>
          <w:tcPr>
            <w:tcW w:w="1465" w:type="dxa"/>
          </w:tcPr>
          <w:p w14:paraId="386CD266" w14:textId="77777777" w:rsidR="008915BC" w:rsidRPr="00663DD4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15 min</w:t>
            </w:r>
          </w:p>
        </w:tc>
        <w:tc>
          <w:tcPr>
            <w:tcW w:w="2210" w:type="dxa"/>
          </w:tcPr>
          <w:p w14:paraId="41D05C7C" w14:textId="77777777" w:rsidR="008915BC" w:rsidRPr="00663DD4" w:rsidRDefault="008915BC" w:rsidP="00A778A8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5529" w:type="dxa"/>
          </w:tcPr>
          <w:p w14:paraId="7178DB2F" w14:textId="77777777" w:rsidR="008915BC" w:rsidRPr="00663DD4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 xml:space="preserve">Izlaže se </w:t>
            </w:r>
            <w:r w:rsidRPr="7442F65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sadržaj</w:t>
            </w: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proofErr w:type="spellStart"/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webinara</w:t>
            </w:r>
            <w:proofErr w:type="spellEnd"/>
          </w:p>
          <w:p w14:paraId="1EC8A7D2" w14:textId="77777777" w:rsidR="008915BC" w:rsidRDefault="008915BC" w:rsidP="00A778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color w:val="000000" w:themeColor="text1"/>
              </w:rPr>
            </w:pPr>
          </w:p>
          <w:p w14:paraId="12DADA97" w14:textId="77777777" w:rsidR="008915BC" w:rsidRPr="00663DD4" w:rsidRDefault="008915BC" w:rsidP="00A778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 w:rsidRPr="7442F655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Vođena aktivnost – izlaganje i razvijanje koncepta - 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>Upoznati polaznike  s pojmom digitalne tehnologije. </w:t>
            </w:r>
            <w:r w:rsidRPr="7442F655">
              <w:rPr>
                <w:rStyle w:val="eop"/>
                <w:rFonts w:ascii="Arial" w:hAnsi="Arial" w:cs="Arial"/>
                <w:color w:val="000000" w:themeColor="text1"/>
              </w:rPr>
              <w:t> </w:t>
            </w:r>
          </w:p>
          <w:p w14:paraId="71008847" w14:textId="6F783284" w:rsidR="008915BC" w:rsidRDefault="008915BC" w:rsidP="00A778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 w:themeColor="text1"/>
              </w:rPr>
            </w:pP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lastRenderedPageBreak/>
              <w:t xml:space="preserve">Pregled vrsta digitalnih tehnologija i alata koji se mogu koristiti u planiranju kurikuluma, godišnjeg </w:t>
            </w:r>
            <w:r w:rsidR="00FA74E5">
              <w:rPr>
                <w:rStyle w:val="normaltextrun"/>
                <w:rFonts w:ascii="Arial" w:hAnsi="Arial" w:cs="Arial"/>
                <w:color w:val="000000" w:themeColor="text1"/>
              </w:rPr>
              <w:t>i</w:t>
            </w:r>
            <w:r w:rsidR="00FA74E5">
              <w:rPr>
                <w:rStyle w:val="normaltextrun"/>
                <w:color w:val="000000" w:themeColor="text1"/>
              </w:rPr>
              <w:t xml:space="preserve">zvedbenog kurikuluma 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>i programa te izrade nastavnih sadržaja.</w:t>
            </w:r>
            <w:r w:rsidRPr="7442F655">
              <w:rPr>
                <w:rStyle w:val="eop"/>
                <w:rFonts w:ascii="Arial" w:hAnsi="Arial" w:cs="Arial"/>
                <w:color w:val="000000" w:themeColor="text1"/>
              </w:rPr>
              <w:t> </w:t>
            </w:r>
          </w:p>
          <w:p w14:paraId="3C78F930" w14:textId="37E037F7" w:rsidR="008915BC" w:rsidRDefault="008915BC" w:rsidP="00A778A8">
            <w:pPr>
              <w:pStyle w:val="paragraph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 w:rsidRPr="7442F655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Vođena aktivnost – rasprava o vlastitim iskustvima  i stavovima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- Potaknuti  sudjelovanje u raspravi na </w:t>
            </w:r>
            <w:proofErr w:type="spellStart"/>
            <w:r w:rsidR="005600DD" w:rsidRPr="005600DD">
              <w:rPr>
                <w:rStyle w:val="spellingerror"/>
                <w:b/>
                <w:bCs/>
              </w:rPr>
              <w:t>Mentimetru</w:t>
            </w:r>
            <w:proofErr w:type="spellEnd"/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(koristiti </w:t>
            </w:r>
            <w:r w:rsidR="005600DD">
              <w:rPr>
                <w:rStyle w:val="normaltextrun"/>
                <w:rFonts w:ascii="Arial" w:hAnsi="Arial" w:cs="Arial"/>
                <w:color w:val="000000" w:themeColor="text1"/>
              </w:rPr>
              <w:t xml:space="preserve">vrstu pitanja </w:t>
            </w:r>
            <w:r w:rsidR="005600DD" w:rsidRPr="005600DD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Open </w:t>
            </w:r>
            <w:proofErr w:type="spellStart"/>
            <w:r w:rsidR="005600DD" w:rsidRPr="005600DD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Ended</w:t>
            </w:r>
            <w:proofErr w:type="spellEnd"/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</w:t>
            </w:r>
            <w:r w:rsidR="002017F0">
              <w:rPr>
                <w:rStyle w:val="normaltextrun"/>
                <w:rFonts w:ascii="Arial" w:hAnsi="Arial" w:cs="Arial"/>
                <w:color w:val="000000" w:themeColor="text1"/>
              </w:rPr>
              <w:t>–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</w:t>
            </w:r>
            <w:r w:rsidR="002017F0">
              <w:rPr>
                <w:rStyle w:val="normaltextrun"/>
                <w:rFonts w:ascii="Arial" w:hAnsi="Arial" w:cs="Arial"/>
                <w:color w:val="000000" w:themeColor="text1"/>
              </w:rPr>
              <w:t xml:space="preserve">podesiti da 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polaznik može vidjeti poruke na forumu tek nakon što </w:t>
            </w:r>
            <w:r w:rsidR="002017F0">
              <w:rPr>
                <w:rStyle w:val="normaltextrun"/>
                <w:rFonts w:ascii="Arial" w:hAnsi="Arial" w:cs="Arial"/>
                <w:color w:val="000000" w:themeColor="text1"/>
              </w:rPr>
              <w:t>ih predavač pokaže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>)</w:t>
            </w:r>
            <w:r w:rsidR="002017F0">
              <w:rPr>
                <w:rStyle w:val="normaltextrun"/>
                <w:rFonts w:ascii="Arial" w:hAnsi="Arial" w:cs="Arial"/>
                <w:color w:val="000000" w:themeColor="text1"/>
              </w:rPr>
              <w:t xml:space="preserve">, odabrati opciju </w:t>
            </w:r>
            <w:proofErr w:type="spellStart"/>
            <w:r w:rsidR="002017F0" w:rsidRPr="002017F0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Audience</w:t>
            </w:r>
            <w:proofErr w:type="spellEnd"/>
            <w:r w:rsidR="002017F0" w:rsidRPr="002017F0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="002017F0" w:rsidRPr="002017F0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Pace</w:t>
            </w:r>
            <w:proofErr w:type="spellEnd"/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. </w:t>
            </w:r>
          </w:p>
          <w:p w14:paraId="3C9C1D07" w14:textId="13C8808C" w:rsidR="005600DD" w:rsidRDefault="005600DD" w:rsidP="00A778A8">
            <w:pPr>
              <w:pStyle w:val="paragraph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</w:rPr>
              <w:t xml:space="preserve">Primjer: </w:t>
            </w:r>
            <w:hyperlink r:id="rId11" w:history="1">
              <w:r w:rsidRPr="00BC557D">
                <w:rPr>
                  <w:rStyle w:val="Hiperveza"/>
                </w:rPr>
                <w:t>https://www.menti.com/krhx1dckkj</w:t>
              </w:r>
            </w:hyperlink>
            <w:r>
              <w:rPr>
                <w:rStyle w:val="normaltextrun"/>
              </w:rPr>
              <w:t xml:space="preserve"> </w:t>
            </w:r>
            <w:r>
              <w:rPr>
                <w:rStyle w:val="normaltextrun"/>
                <w:noProof/>
              </w:rPr>
              <w:drawing>
                <wp:inline distT="0" distB="0" distL="0" distR="0" wp14:anchorId="3BA8ECAF" wp14:editId="272D66AB">
                  <wp:extent cx="1128584" cy="1128584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01" cy="1139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normaltextrun"/>
              </w:rPr>
              <w:t xml:space="preserve"> </w:t>
            </w:r>
          </w:p>
          <w:p w14:paraId="07FC87C6" w14:textId="4DE0D6E2" w:rsidR="008915BC" w:rsidRPr="00E57EAA" w:rsidRDefault="008915BC" w:rsidP="008915BC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Koje alate (i zašto) koristite za izradu </w:t>
            </w:r>
            <w:r w:rsidR="007D58B2">
              <w:rPr>
                <w:rStyle w:val="normaltextrun"/>
                <w:rFonts w:ascii="Arial" w:hAnsi="Arial" w:cs="Arial"/>
                <w:color w:val="000000" w:themeColor="text1"/>
              </w:rPr>
              <w:t>godišnjeg izvedbenog kurikuluma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i </w:t>
            </w:r>
            <w:r w:rsidR="007D58B2">
              <w:rPr>
                <w:rStyle w:val="normaltextrun"/>
                <w:rFonts w:ascii="Arial" w:hAnsi="Arial" w:cs="Arial"/>
                <w:color w:val="000000" w:themeColor="text1"/>
              </w:rPr>
              <w:t>pripremanje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nastave?</w:t>
            </w:r>
            <w:r w:rsidRPr="7442F655">
              <w:rPr>
                <w:rStyle w:val="normaltextrun"/>
              </w:rPr>
              <w:t> </w:t>
            </w:r>
          </w:p>
          <w:p w14:paraId="26D57EB8" w14:textId="77777777" w:rsidR="008915BC" w:rsidRDefault="008915BC" w:rsidP="008915BC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 w:themeColor="text1"/>
              </w:rPr>
            </w:pP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>Navedite prednosti i nedostatke korištenja digitalne tehnologije u planiranju</w:t>
            </w:r>
            <w:r w:rsidR="007D58B2">
              <w:rPr>
                <w:rStyle w:val="normaltextrun"/>
                <w:rFonts w:ascii="Arial" w:hAnsi="Arial" w:cs="Arial"/>
                <w:color w:val="000000" w:themeColor="text1"/>
              </w:rPr>
              <w:t xml:space="preserve"> i pripremanju</w:t>
            </w:r>
            <w:r w:rsidRPr="7442F655">
              <w:rPr>
                <w:rStyle w:val="normaltextrun"/>
                <w:rFonts w:ascii="Arial" w:hAnsi="Arial" w:cs="Arial"/>
                <w:color w:val="000000" w:themeColor="text1"/>
              </w:rPr>
              <w:t xml:space="preserve"> nastavnog sata.</w:t>
            </w:r>
          </w:p>
          <w:p w14:paraId="7DF16887" w14:textId="070EFA1E" w:rsidR="007E2875" w:rsidRPr="0075664F" w:rsidRDefault="007E2875" w:rsidP="008915BC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r>
              <w:rPr>
                <w:rStyle w:val="normaltextrun"/>
                <w:rFonts w:ascii="Arial" w:hAnsi="Arial" w:cs="Arial"/>
                <w:color w:val="000000" w:themeColor="text1"/>
              </w:rPr>
              <w:t xml:space="preserve">Prikazati kratki video </w:t>
            </w:r>
            <w:r w:rsidR="00122B03">
              <w:rPr>
                <w:rStyle w:val="normaltextrun"/>
                <w:rFonts w:ascii="Arial" w:hAnsi="Arial" w:cs="Arial"/>
                <w:color w:val="000000" w:themeColor="text1"/>
              </w:rPr>
              <w:t>o alatu SELFIE for TEACHERS</w:t>
            </w:r>
          </w:p>
        </w:tc>
      </w:tr>
      <w:tr w:rsidR="008915BC" w:rsidRPr="00663DD4" w14:paraId="6ACE2A6B" w14:textId="77777777" w:rsidTr="00355277">
        <w:tc>
          <w:tcPr>
            <w:tcW w:w="1465" w:type="dxa"/>
          </w:tcPr>
          <w:p w14:paraId="1AA78957" w14:textId="29BE2728" w:rsidR="008915BC" w:rsidRPr="00663DD4" w:rsidRDefault="00C97658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3</w:t>
            </w:r>
            <w:r w:rsidR="008915BC" w:rsidRPr="7442F655">
              <w:rPr>
                <w:rFonts w:ascii="Arial" w:hAnsi="Arial" w:cs="Arial"/>
                <w:sz w:val="24"/>
                <w:szCs w:val="24"/>
                <w:lang w:val="hr-HR"/>
              </w:rPr>
              <w:t>0 min</w:t>
            </w:r>
          </w:p>
        </w:tc>
        <w:tc>
          <w:tcPr>
            <w:tcW w:w="2210" w:type="dxa"/>
          </w:tcPr>
          <w:p w14:paraId="7AFD5B3D" w14:textId="77777777" w:rsidR="003611F5" w:rsidRPr="003611F5" w:rsidRDefault="003611F5" w:rsidP="003611F5">
            <w:pPr>
              <w:pStyle w:val="paragraph"/>
              <w:textAlignment w:val="baseline"/>
              <w:rPr>
                <w:rFonts w:ascii="Arial" w:hAnsi="Arial" w:cs="Arial"/>
              </w:rPr>
            </w:pPr>
            <w:r w:rsidRPr="003611F5">
              <w:rPr>
                <w:rFonts w:ascii="Arial" w:hAnsi="Arial" w:cs="Arial"/>
                <w:b/>
                <w:bCs/>
              </w:rPr>
              <w:t>Digitalne tehnologije i alati za planiranje nastave</w:t>
            </w:r>
          </w:p>
          <w:p w14:paraId="64A239A8" w14:textId="77777777" w:rsidR="003611F5" w:rsidRPr="003611F5" w:rsidRDefault="003611F5" w:rsidP="003611F5">
            <w:pPr>
              <w:pStyle w:val="paragraph"/>
              <w:textAlignment w:val="baseline"/>
              <w:rPr>
                <w:rFonts w:ascii="Arial" w:hAnsi="Arial" w:cs="Arial"/>
              </w:rPr>
            </w:pPr>
            <w:r w:rsidRPr="003611F5">
              <w:rPr>
                <w:rFonts w:ascii="Arial" w:hAnsi="Arial" w:cs="Arial"/>
                <w:i/>
                <w:iCs/>
              </w:rPr>
              <w:t xml:space="preserve">One </w:t>
            </w:r>
            <w:proofErr w:type="spellStart"/>
            <w:r w:rsidRPr="003611F5">
              <w:rPr>
                <w:rFonts w:ascii="Arial" w:hAnsi="Arial" w:cs="Arial"/>
                <w:i/>
                <w:iCs/>
              </w:rPr>
              <w:t>Drive</w:t>
            </w:r>
            <w:proofErr w:type="spellEnd"/>
            <w:r w:rsidRPr="003611F5">
              <w:rPr>
                <w:rFonts w:ascii="Arial" w:hAnsi="Arial" w:cs="Arial"/>
                <w:i/>
                <w:iCs/>
              </w:rPr>
              <w:t>, Word Online, Excel Online</w:t>
            </w:r>
          </w:p>
          <w:p w14:paraId="1DCD6746" w14:textId="77777777" w:rsidR="008915BC" w:rsidRPr="00663DD4" w:rsidRDefault="008915BC" w:rsidP="00650B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6BFF9ED3" w14:textId="77777777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Vođena aktivnost – izlaganje i razvijanje koncepta</w:t>
            </w: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- Naglasiti prednost korištenja proračunskih tablica u odnosu na alate za obradu teksta pri izradi godišnjeg plana i programa. </w:t>
            </w:r>
          </w:p>
          <w:p w14:paraId="487CFFE9" w14:textId="77777777" w:rsidR="008915BC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Vođena aktivnost (demonstracija na gotovim primjerima</w:t>
            </w: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):</w:t>
            </w:r>
          </w:p>
          <w:p w14:paraId="7E725FD6" w14:textId="77777777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</w:p>
          <w:p w14:paraId="04D39EEA" w14:textId="77777777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Alati:</w:t>
            </w:r>
          </w:p>
          <w:p w14:paraId="45842863" w14:textId="71630BAC" w:rsidR="008915BC" w:rsidRDefault="008915BC" w:rsidP="008915BC">
            <w:pPr>
              <w:pStyle w:val="Odlomakpopisa"/>
              <w:numPr>
                <w:ilvl w:val="0"/>
                <w:numId w:val="3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MS Word – istaknuti ga kao alat koji se najčešće primjenjuje u izradi</w:t>
            </w:r>
            <w:r w:rsidR="002017F0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="002017F0">
              <w:rPr>
                <w:sz w:val="24"/>
                <w:szCs w:val="24"/>
                <w:lang w:val="hr-HR" w:eastAsia="hr-HR"/>
              </w:rPr>
              <w:t>godišnjih izvedbenih kurikuluma</w:t>
            </w: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, pokazati najčešće probleme s kojima se susrećemo pri korištenju ovog alata za izradu </w:t>
            </w:r>
            <w:r w:rsidR="002017F0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g</w:t>
            </w:r>
            <w:r w:rsidR="002017F0">
              <w:rPr>
                <w:sz w:val="24"/>
                <w:szCs w:val="24"/>
                <w:lang w:val="hr-HR" w:eastAsia="hr-HR"/>
              </w:rPr>
              <w:t>odišnjih izvedbenih kurikuluma.</w:t>
            </w:r>
          </w:p>
          <w:p w14:paraId="7A0E2C56" w14:textId="77777777" w:rsidR="008915BC" w:rsidRDefault="008915BC" w:rsidP="008915BC">
            <w:pPr>
              <w:pStyle w:val="Odlomakpopisa"/>
              <w:numPr>
                <w:ilvl w:val="0"/>
                <w:numId w:val="3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MS Excel - fokusirati se na prednosti proračunskih tablica u Excelu u odnosu na </w:t>
            </w: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lastRenderedPageBreak/>
              <w:t xml:space="preserve">alate za obradu teksta; pokazati mogućnost zajedničkog rada koristeći </w:t>
            </w:r>
            <w:proofErr w:type="spellStart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ExcelOnline</w:t>
            </w:r>
            <w:proofErr w:type="spellEnd"/>
          </w:p>
          <w:p w14:paraId="0CC7DF4C" w14:textId="77777777" w:rsidR="008915BC" w:rsidRPr="00032901" w:rsidRDefault="008915BC" w:rsidP="008915BC">
            <w:pPr>
              <w:pStyle w:val="Odlomakpopisa"/>
              <w:numPr>
                <w:ilvl w:val="0"/>
                <w:numId w:val="3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OneDrive</w:t>
            </w:r>
            <w:proofErr w:type="spellEnd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  (korištenje preko preglednika) – fokusirati se na pohranu podataka  i funkciju dijeljenja; demonstriranje postavljanja dokumenta u </w:t>
            </w:r>
            <w:proofErr w:type="spellStart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OneDrive</w:t>
            </w:r>
            <w:proofErr w:type="spellEnd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i dijeljenja sa suradnicima ili postavljanje u već dijeljenu mapu</w:t>
            </w:r>
          </w:p>
        </w:tc>
      </w:tr>
      <w:tr w:rsidR="008915BC" w:rsidRPr="00663DD4" w14:paraId="331DA7D8" w14:textId="77777777" w:rsidTr="00355277">
        <w:tc>
          <w:tcPr>
            <w:tcW w:w="1465" w:type="dxa"/>
          </w:tcPr>
          <w:p w14:paraId="023E337A" w14:textId="5E97338F" w:rsidR="008915BC" w:rsidRPr="00663DD4" w:rsidRDefault="001D01E7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3</w:t>
            </w:r>
            <w:r w:rsidR="000900FE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="008915BC" w:rsidRPr="7442F655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10" w:type="dxa"/>
          </w:tcPr>
          <w:p w14:paraId="6A2B2DAF" w14:textId="77777777" w:rsidR="004C1F5A" w:rsidRPr="004C1F5A" w:rsidRDefault="004C1F5A" w:rsidP="004C1F5A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4C1F5A">
              <w:rPr>
                <w:rFonts w:ascii="Arial" w:hAnsi="Arial" w:cs="Arial"/>
                <w:b/>
                <w:bCs/>
              </w:rPr>
              <w:t>Digitalne tehnologije za pripremanje nastave</w:t>
            </w:r>
          </w:p>
          <w:p w14:paraId="47B33A3C" w14:textId="15847D6D" w:rsidR="008915BC" w:rsidRPr="00663DD4" w:rsidRDefault="004C1F5A" w:rsidP="004C1F5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4C1F5A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One Drive, World, OneNote, </w:t>
            </w:r>
            <w:proofErr w:type="spellStart"/>
            <w:r w:rsidRPr="004C1F5A">
              <w:rPr>
                <w:rFonts w:ascii="Arial" w:hAnsi="Arial" w:cs="Arial"/>
                <w:sz w:val="20"/>
                <w:szCs w:val="20"/>
                <w:lang w:val="en-US" w:eastAsia="en-US"/>
              </w:rPr>
              <w:t>Edutorij</w:t>
            </w:r>
            <w:proofErr w:type="spellEnd"/>
          </w:p>
        </w:tc>
        <w:tc>
          <w:tcPr>
            <w:tcW w:w="5529" w:type="dxa"/>
          </w:tcPr>
          <w:p w14:paraId="41CDF21A" w14:textId="77777777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Vođena aktivnost – izlaganje i razvijanje koncepta-</w:t>
            </w:r>
          </w:p>
          <w:p w14:paraId="14CDB547" w14:textId="4B2C3C38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Navesti razloge uvođenja digitalne tehnologije i alata za planiranje nastave. Pogledati i osvrnuti se raspravu na forumu otvorenu u </w:t>
            </w:r>
            <w:proofErr w:type="spellStart"/>
            <w:r w:rsidR="002017F0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M</w:t>
            </w:r>
            <w:r w:rsidR="002017F0">
              <w:rPr>
                <w:sz w:val="24"/>
                <w:szCs w:val="24"/>
                <w:lang w:val="hr-HR" w:eastAsia="hr-HR"/>
              </w:rPr>
              <w:t>entimetru</w:t>
            </w:r>
            <w:proofErr w:type="spellEnd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na početku </w:t>
            </w:r>
            <w:proofErr w:type="spellStart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webinara</w:t>
            </w:r>
            <w:proofErr w:type="spellEnd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.</w:t>
            </w:r>
          </w:p>
          <w:p w14:paraId="32B01280" w14:textId="77777777" w:rsidR="008915BC" w:rsidRDefault="008915BC" w:rsidP="00A778A8">
            <w:pPr>
              <w:jc w:val="both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</w:p>
          <w:p w14:paraId="27C28AB3" w14:textId="77777777" w:rsidR="008915BC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Vođena aktivnost (demonstracija na gotovim primjerima</w:t>
            </w: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):</w:t>
            </w:r>
          </w:p>
          <w:p w14:paraId="6D4FB277" w14:textId="758FEBB1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Iz prethodno prikazanog </w:t>
            </w:r>
            <w:r w:rsidR="002017F0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g</w:t>
            </w:r>
            <w:r w:rsidR="002017F0">
              <w:rPr>
                <w:sz w:val="24"/>
                <w:szCs w:val="24"/>
                <w:lang w:val="hr-HR" w:eastAsia="hr-HR"/>
              </w:rPr>
              <w:t xml:space="preserve">odišnjeg izvedbenog kurikuluma </w:t>
            </w: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izdvojit će se nastavna jedinica i prikazati priprema napravljena u Wordu, te ista ta priprema napravljena alatom OneNote. Istaknut će se prednosti i nedostatci svakog pojedinog alata.</w:t>
            </w:r>
          </w:p>
          <w:p w14:paraId="257E7D56" w14:textId="77777777" w:rsidR="008915BC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</w:p>
          <w:p w14:paraId="009B1AB2" w14:textId="77777777" w:rsidR="008915BC" w:rsidRPr="00497B85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18"/>
                <w:szCs w:val="18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Alati:</w:t>
            </w:r>
          </w:p>
          <w:p w14:paraId="595BD8F5" w14:textId="77777777" w:rsidR="008915BC" w:rsidRPr="00150439" w:rsidRDefault="008915BC" w:rsidP="008915BC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Word (fokusirati se na funkcionalnost  planiranja, ali i probleme organizacije i pohrane dokumenata) </w:t>
            </w:r>
          </w:p>
          <w:p w14:paraId="339F14FC" w14:textId="77777777" w:rsidR="008915BC" w:rsidRPr="00150439" w:rsidRDefault="008915BC" w:rsidP="008915BC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OneNote – (fokusirati se na naprednije mogućnosti organizacije  i priprema po sekcijama i stranicama, unos popratnih datoteka) </w:t>
            </w:r>
          </w:p>
          <w:p w14:paraId="78F4CEA7" w14:textId="77777777" w:rsidR="008915BC" w:rsidRPr="00150439" w:rsidRDefault="008915BC" w:rsidP="008915BC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OneDrive</w:t>
            </w:r>
            <w:proofErr w:type="spellEnd"/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– fokusirati se na pohranu (kratko  spomenuti) </w:t>
            </w:r>
          </w:p>
          <w:p w14:paraId="1180A42F" w14:textId="77777777" w:rsidR="00432493" w:rsidRDefault="008915BC" w:rsidP="00D82CDE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Edutorij</w:t>
            </w:r>
            <w:proofErr w:type="spellEnd"/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– (spomenuti, bez demonstracije) – alat koji omogućuje pretragu, unos i dijeljenje priprema za nastavni sat</w:t>
            </w:r>
          </w:p>
          <w:p w14:paraId="7FC1F8B7" w14:textId="54CC28EB" w:rsidR="00040E12" w:rsidRDefault="00040E12" w:rsidP="00D05144">
            <w:pPr>
              <w:pStyle w:val="Odlomakpopisa"/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</w:p>
          <w:p w14:paraId="2EF72F95" w14:textId="20D6C6C1" w:rsidR="00260D1D" w:rsidRPr="00B22CFB" w:rsidRDefault="00260D1D" w:rsidP="00D82CDE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Na primjeru pripreme za nastavni sat iz prethodnog dijela </w:t>
            </w:r>
            <w:proofErr w:type="spellStart"/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webinara</w:t>
            </w:r>
            <w:proofErr w:type="spellEnd"/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prepoznati i prodiskutirati (u unaprijed pripremljenoj raspravi na </w:t>
            </w:r>
            <w:proofErr w:type="spellStart"/>
            <w:r w:rsidRPr="00B22CFB">
              <w:rPr>
                <w:sz w:val="24"/>
                <w:szCs w:val="24"/>
                <w:lang w:val="hr-HR" w:eastAsia="hr-HR"/>
              </w:rPr>
              <w:t>Mentimetru</w:t>
            </w:r>
            <w:proofErr w:type="spellEnd"/>
            <w:r w:rsidRPr="00B22CFB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) ishode koji se mogu ostvariti i vrednovati korištenjem digitalnih tehnologija, te predložiti alati koji se mogu koristiti za svaki navedeni ishod (kvizovi, online igre, simulacije, provjere znanja).</w:t>
            </w:r>
          </w:p>
          <w:p w14:paraId="5BE924DE" w14:textId="77777777" w:rsidR="00260D1D" w:rsidRDefault="00260D1D" w:rsidP="00260D1D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lastRenderedPageBreak/>
              <w:t>Vođena aktivnost – anketa</w:t>
            </w:r>
          </w:p>
          <w:p w14:paraId="5947B4FD" w14:textId="1A384C44" w:rsidR="00260D1D" w:rsidRDefault="00260D1D" w:rsidP="00260D1D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r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Anketom će se provjeriti koji od alata polaznici najčešće koriste u svojoj nastavi i u kojem dijelu nastavnoga sata</w:t>
            </w:r>
          </w:p>
          <w:p w14:paraId="7F9931EF" w14:textId="77777777" w:rsidR="008915BC" w:rsidRPr="0013016A" w:rsidRDefault="008915BC" w:rsidP="00A778A8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</w:p>
        </w:tc>
      </w:tr>
      <w:tr w:rsidR="009E285D" w:rsidRPr="00663DD4" w14:paraId="2DA94DF9" w14:textId="77777777" w:rsidTr="00355277">
        <w:tc>
          <w:tcPr>
            <w:tcW w:w="1465" w:type="dxa"/>
          </w:tcPr>
          <w:p w14:paraId="577C7773" w14:textId="7AAB4B89" w:rsidR="009E285D" w:rsidRDefault="000900FE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2210" w:type="dxa"/>
          </w:tcPr>
          <w:p w14:paraId="5CFF69F1" w14:textId="77777777" w:rsidR="009E285D" w:rsidRPr="004C1F5A" w:rsidRDefault="009E285D" w:rsidP="004C1F5A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9" w:type="dxa"/>
          </w:tcPr>
          <w:p w14:paraId="237490EF" w14:textId="77777777" w:rsidR="0081459C" w:rsidRPr="0081459C" w:rsidRDefault="0081459C" w:rsidP="0081459C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</w:pPr>
            <w:r w:rsidRPr="0081459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hr-HR" w:eastAsia="hr-HR"/>
              </w:rPr>
              <w:t>Alati za pomoć pri ostvarenju predmetnih  ishoda</w:t>
            </w:r>
          </w:p>
          <w:p w14:paraId="49E8F1AC" w14:textId="77777777" w:rsidR="0081459C" w:rsidRPr="0081459C" w:rsidRDefault="0081459C" w:rsidP="0081459C">
            <w:p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0081459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hr-HR" w:eastAsia="hr-HR"/>
              </w:rPr>
              <w:t>Conceptboard</w:t>
            </w:r>
            <w:proofErr w:type="spellEnd"/>
            <w:r w:rsidRPr="0081459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hr-HR" w:eastAsia="hr-HR"/>
              </w:rPr>
              <w:t xml:space="preserve">, </w:t>
            </w:r>
            <w:proofErr w:type="spellStart"/>
            <w:r w:rsidRPr="0081459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hr-HR" w:eastAsia="hr-HR"/>
              </w:rPr>
              <w:t>Mentimetar</w:t>
            </w:r>
            <w:proofErr w:type="spellEnd"/>
            <w:r w:rsidRPr="0081459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hr-HR" w:eastAsia="hr-HR"/>
              </w:rPr>
              <w:t xml:space="preserve">, </w:t>
            </w:r>
            <w:proofErr w:type="spellStart"/>
            <w:r w:rsidRPr="0081459C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  <w:lang w:val="hr-HR" w:eastAsia="hr-HR"/>
              </w:rPr>
              <w:t>Padlet</w:t>
            </w:r>
            <w:proofErr w:type="spellEnd"/>
          </w:p>
          <w:p w14:paraId="19E15C71" w14:textId="77777777" w:rsidR="004266DD" w:rsidRPr="00821F89" w:rsidRDefault="004266DD" w:rsidP="004266DD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004F411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hr-HR" w:eastAsia="hr-HR"/>
              </w:rPr>
              <w:t>Padlet</w:t>
            </w:r>
            <w:proofErr w:type="spellEnd"/>
            <w:r w:rsidRPr="004F4111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Pr="00821F89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 </w:t>
            </w:r>
            <w:r w:rsidRPr="00FD1C64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fokusirati se na primjere primjene alata za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suradnju, vršnjačko vrednovanje i objavu digitalnih radova učenika</w:t>
            </w:r>
            <w:r w:rsidRPr="00FD1C64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.</w:t>
            </w:r>
          </w:p>
          <w:p w14:paraId="70AED837" w14:textId="77777777" w:rsidR="00991FE2" w:rsidRDefault="0081459C" w:rsidP="00991FE2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</w:pPr>
            <w:proofErr w:type="spellStart"/>
            <w:r w:rsidRPr="004F4111">
              <w:rPr>
                <w:rFonts w:ascii="Arial" w:hAnsi="Arial" w:cs="Arial"/>
                <w:b/>
                <w:sz w:val="24"/>
                <w:szCs w:val="24"/>
                <w:lang w:val="hr-HR" w:eastAsia="hr-HR"/>
              </w:rPr>
              <w:t>Mentimetar</w:t>
            </w:r>
            <w:proofErr w:type="spellEnd"/>
            <w:r w:rsidRPr="004F4111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 </w:t>
            </w:r>
            <w:r w:rsidR="004F4111">
              <w:rPr>
                <w:sz w:val="24"/>
                <w:szCs w:val="24"/>
                <w:lang w:val="hr-HR" w:eastAsia="hr-HR"/>
              </w:rPr>
              <w:t xml:space="preserve">– alat za brze ankete – predstaviti ga polaznicima </w:t>
            </w:r>
            <w:r w:rsidRPr="00457F9E">
              <w:rPr>
                <w:sz w:val="24"/>
                <w:szCs w:val="24"/>
                <w:lang w:val="hr-HR" w:eastAsia="hr-HR"/>
              </w:rPr>
              <w:t xml:space="preserve"> </w:t>
            </w:r>
            <w:r w:rsidR="004F4111">
              <w:rPr>
                <w:sz w:val="24"/>
                <w:szCs w:val="24"/>
                <w:lang w:val="hr-HR" w:eastAsia="hr-HR"/>
              </w:rPr>
              <w:t xml:space="preserve">kao izvrstan alat za </w:t>
            </w:r>
            <w:r w:rsidR="000C2D12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 xml:space="preserve">uvodno ponavljanje i </w:t>
            </w:r>
            <w:r w:rsidR="005A0F1A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izlaznu karticu</w:t>
            </w:r>
            <w:r w:rsidR="008B3C31" w:rsidRPr="7442F655">
              <w:rPr>
                <w:rFonts w:ascii="Arial" w:hAnsi="Arial" w:cs="Arial"/>
                <w:color w:val="000000" w:themeColor="text1"/>
                <w:sz w:val="24"/>
                <w:szCs w:val="24"/>
                <w:lang w:val="hr-HR" w:eastAsia="hr-HR"/>
              </w:rPr>
              <w:t> </w:t>
            </w:r>
          </w:p>
          <w:p w14:paraId="4D90235C" w14:textId="759C71C7" w:rsidR="009E285D" w:rsidRPr="00991FE2" w:rsidRDefault="00991FE2" w:rsidP="00991FE2">
            <w:pPr>
              <w:pStyle w:val="Odlomakpopisa"/>
              <w:numPr>
                <w:ilvl w:val="0"/>
                <w:numId w:val="4"/>
              </w:numPr>
              <w:jc w:val="both"/>
              <w:textAlignment w:val="baseline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4F4111">
              <w:rPr>
                <w:rFonts w:ascii="Arial" w:hAnsi="Arial" w:cs="Arial"/>
                <w:b/>
                <w:iCs/>
                <w:color w:val="000000" w:themeColor="text1"/>
                <w:sz w:val="24"/>
                <w:szCs w:val="24"/>
                <w:lang w:val="hr-HR" w:eastAsia="hr-HR"/>
              </w:rPr>
              <w:t>Conceptboard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hr-HR" w:eastAsia="hr-HR"/>
              </w:rPr>
              <w:t xml:space="preserve"> - </w:t>
            </w:r>
            <w:r w:rsidRPr="00991FE2">
              <w:rPr>
                <w:rFonts w:ascii="Arial" w:hAnsi="Arial" w:cs="Arial"/>
                <w:sz w:val="24"/>
                <w:szCs w:val="24"/>
                <w:lang w:val="hr-HR" w:eastAsia="hr-HR"/>
              </w:rPr>
              <w:t>a</w:t>
            </w:r>
            <w:r w:rsidRPr="00991FE2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lat </w:t>
            </w:r>
            <w:r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za suradnju više članova tima, unutar škole ili na većim projektima – ZA učenike ga predstaviti kao alat u kojem mogu izrađivati </w:t>
            </w:r>
            <w:r w:rsidRPr="00991FE2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mentalne mape </w:t>
            </w:r>
            <w:r>
              <w:rPr>
                <w:rFonts w:ascii="Arial" w:hAnsi="Arial" w:cs="Arial"/>
                <w:b/>
                <w:sz w:val="24"/>
                <w:szCs w:val="24"/>
                <w:lang w:val="hr-HR" w:eastAsia="hr-HR"/>
              </w:rPr>
              <w:t xml:space="preserve">– </w:t>
            </w:r>
            <w:r w:rsidRPr="004F4111">
              <w:rPr>
                <w:rFonts w:ascii="Arial" w:hAnsi="Arial" w:cs="Arial"/>
                <w:sz w:val="24"/>
                <w:szCs w:val="24"/>
                <w:lang w:val="hr-HR" w:eastAsia="hr-HR"/>
              </w:rPr>
              <w:t xml:space="preserve">predstaviti ga polaznicima kao pomoć u svladavanju i povezivanju novih pojmova, </w:t>
            </w:r>
            <w:r>
              <w:rPr>
                <w:rFonts w:ascii="Arial" w:hAnsi="Arial" w:cs="Arial"/>
                <w:sz w:val="24"/>
                <w:szCs w:val="24"/>
                <w:lang w:val="hr-HR" w:eastAsia="hr-HR"/>
              </w:rPr>
              <w:t>te kao alat za prikaz rezultata istraživanja.</w:t>
            </w:r>
          </w:p>
        </w:tc>
      </w:tr>
      <w:tr w:rsidR="008915BC" w:rsidRPr="00663DD4" w14:paraId="61F3FE7F" w14:textId="77777777" w:rsidTr="00355277">
        <w:tc>
          <w:tcPr>
            <w:tcW w:w="1465" w:type="dxa"/>
          </w:tcPr>
          <w:p w14:paraId="222BF3D7" w14:textId="4BA815DE" w:rsidR="008915BC" w:rsidRPr="00663DD4" w:rsidRDefault="00C96CA2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8915BC" w:rsidRPr="7442F655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10" w:type="dxa"/>
          </w:tcPr>
          <w:p w14:paraId="0B364F5B" w14:textId="77777777" w:rsidR="008915BC" w:rsidRPr="00663DD4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442F655">
              <w:rPr>
                <w:rFonts w:ascii="Arial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5529" w:type="dxa"/>
          </w:tcPr>
          <w:p w14:paraId="3D8F1E24" w14:textId="77777777" w:rsidR="008915BC" w:rsidRDefault="008915BC" w:rsidP="00A778A8">
            <w:pPr>
              <w:jc w:val="both"/>
            </w:pPr>
            <w:r w:rsidRPr="7442F655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Uputiti korisnike da dodatne  informacije o spomenutim alatima, ali i ideje za korištenje nekih drugih alata potraže u e-laboratoriju. </w:t>
            </w:r>
          </w:p>
          <w:p w14:paraId="36841AE1" w14:textId="77777777" w:rsidR="008915BC" w:rsidRPr="00E52B99" w:rsidRDefault="008915BC" w:rsidP="00A778A8">
            <w:pPr>
              <w:jc w:val="both"/>
            </w:pPr>
          </w:p>
          <w:p w14:paraId="1C509B0A" w14:textId="77777777" w:rsidR="008915BC" w:rsidRDefault="008915BC" w:rsidP="00A778A8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B589105" w14:textId="71763077" w:rsidR="008915BC" w:rsidRPr="00104C49" w:rsidRDefault="008915BC" w:rsidP="00A778A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FC0441B" w14:textId="77777777" w:rsidR="008915BC" w:rsidRPr="00104C49" w:rsidRDefault="008915BC" w:rsidP="00A778A8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E01B11A" w14:textId="24844498" w:rsidR="008915BC" w:rsidRPr="00150439" w:rsidRDefault="008915BC" w:rsidP="00A778A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7442F655">
              <w:rPr>
                <w:rFonts w:ascii="Arial" w:eastAsia="Arial" w:hAnsi="Arial" w:cs="Arial"/>
                <w:sz w:val="24"/>
                <w:szCs w:val="24"/>
                <w:lang w:val="hr-HR"/>
              </w:rPr>
              <w:t>Uputiti polaznike na ispunjavanje evalu</w:t>
            </w:r>
            <w:r w:rsidR="004F4111">
              <w:rPr>
                <w:rFonts w:ascii="Arial" w:eastAsia="Arial" w:hAnsi="Arial" w:cs="Arial"/>
                <w:sz w:val="24"/>
                <w:szCs w:val="24"/>
                <w:lang w:val="hr-HR"/>
              </w:rPr>
              <w:t>a</w:t>
            </w:r>
            <w:r w:rsidRPr="7442F655">
              <w:rPr>
                <w:rFonts w:ascii="Arial" w:eastAsia="Arial" w:hAnsi="Arial" w:cs="Arial"/>
                <w:sz w:val="24"/>
                <w:szCs w:val="24"/>
                <w:lang w:val="hr-HR"/>
              </w:rPr>
              <w:t>cijskog upitnika zadovoljstva edukacijom</w:t>
            </w:r>
            <w:r w:rsidRPr="7442F655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>.</w:t>
            </w:r>
            <w:r w:rsidRPr="7442F655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87735FC" w14:textId="77777777" w:rsidR="008915BC" w:rsidRPr="00663DD4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405EFB4F" w14:textId="77777777" w:rsidR="008915BC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>Prilozi:</w:t>
      </w:r>
    </w:p>
    <w:p w14:paraId="16DBDBB8" w14:textId="77777777" w:rsidR="008915BC" w:rsidRPr="00663DD4" w:rsidRDefault="008915BC" w:rsidP="008915BC">
      <w:pPr>
        <w:jc w:val="both"/>
        <w:rPr>
          <w:rFonts w:ascii="Arial" w:hAnsi="Arial" w:cs="Arial"/>
          <w:sz w:val="24"/>
          <w:szCs w:val="24"/>
          <w:lang w:val="hr-HR"/>
        </w:rPr>
      </w:pPr>
      <w:r w:rsidRPr="7442F655">
        <w:rPr>
          <w:rFonts w:ascii="Arial" w:hAnsi="Arial" w:cs="Arial"/>
          <w:sz w:val="24"/>
          <w:szCs w:val="24"/>
          <w:lang w:val="hr-HR"/>
        </w:rPr>
        <w:t xml:space="preserve">Prezentacija i priručnik istoimenog </w:t>
      </w:r>
      <w:proofErr w:type="spellStart"/>
      <w:r w:rsidRPr="7442F655">
        <w:rPr>
          <w:rFonts w:ascii="Arial" w:hAnsi="Arial" w:cs="Arial"/>
          <w:sz w:val="24"/>
          <w:szCs w:val="24"/>
          <w:lang w:val="hr-HR"/>
        </w:rPr>
        <w:t>webinara</w:t>
      </w:r>
      <w:proofErr w:type="spellEnd"/>
    </w:p>
    <w:p w14:paraId="57DA7EF8" w14:textId="5CD52A9E" w:rsidR="00AB0AC1" w:rsidRPr="00D86785" w:rsidRDefault="00AB0AC1" w:rsidP="00D86785"/>
    <w:sectPr w:rsidR="00AB0AC1" w:rsidRPr="00D86785" w:rsidSect="006D5A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73651" w14:textId="77777777" w:rsidR="002E4B0B" w:rsidRDefault="002E4B0B" w:rsidP="00A36FEF">
      <w:r>
        <w:separator/>
      </w:r>
    </w:p>
  </w:endnote>
  <w:endnote w:type="continuationSeparator" w:id="0">
    <w:p w14:paraId="103CB090" w14:textId="77777777" w:rsidR="002E4B0B" w:rsidRDefault="002E4B0B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Calibri"/>
    <w:charset w:val="EE"/>
    <w:family w:val="auto"/>
    <w:pitch w:val="variable"/>
    <w:sig w:usb0="00000001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A4894" w14:textId="77777777" w:rsidR="003249F3" w:rsidRDefault="003249F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89C95" w14:textId="6F6B5A49" w:rsidR="00160106" w:rsidRDefault="00864F57" w:rsidP="00160106">
    <w:pPr>
      <w:pStyle w:val="Podnoje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0106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A09C" w14:textId="3D5BA3B6" w:rsidR="00120EAD" w:rsidRDefault="00864F57">
    <w:pPr>
      <w:pStyle w:val="Podnoje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A415E" w14:textId="77777777" w:rsidR="002E4B0B" w:rsidRDefault="002E4B0B" w:rsidP="00A36FEF">
      <w:r>
        <w:separator/>
      </w:r>
    </w:p>
  </w:footnote>
  <w:footnote w:type="continuationSeparator" w:id="0">
    <w:p w14:paraId="61F03511" w14:textId="77777777" w:rsidR="002E4B0B" w:rsidRDefault="002E4B0B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179" w14:textId="77777777" w:rsidR="003249F3" w:rsidRDefault="003249F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36E37" w14:textId="77777777" w:rsidR="003249F3" w:rsidRDefault="003249F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FFC8" w14:textId="1C11CF84" w:rsidR="00AC2882" w:rsidRDefault="00EA4B3E" w:rsidP="006D5AEB">
    <w:pPr>
      <w:pStyle w:val="Zaglavlje"/>
      <w:ind w:right="-7"/>
    </w:pPr>
    <w:r w:rsidRPr="00EA4B3E">
      <w:rPr>
        <w:noProof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       </w:t>
    </w:r>
    <w:r w:rsidR="00B57C64">
      <w:t xml:space="preserve">                         </w:t>
    </w:r>
    <w:r w:rsidR="006D5AEB">
      <w:t xml:space="preserve">                           </w:t>
    </w:r>
    <w:r>
      <w:t xml:space="preserve">    </w:t>
    </w:r>
    <w:r w:rsidR="006D5AEB">
      <w:t xml:space="preserve">          </w:t>
    </w:r>
    <w:r w:rsidR="00B57C64" w:rsidRPr="00B57C64">
      <w:rPr>
        <w:noProof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</w:t>
    </w:r>
    <w:r w:rsidR="00B57C6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26850"/>
    <w:multiLevelType w:val="hybridMultilevel"/>
    <w:tmpl w:val="2F0E97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26C65"/>
    <w:multiLevelType w:val="hybridMultilevel"/>
    <w:tmpl w:val="72A0C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C056D"/>
    <w:multiLevelType w:val="hybridMultilevel"/>
    <w:tmpl w:val="9404F0C8"/>
    <w:lvl w:ilvl="0" w:tplc="DC3C6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F2C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664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2B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E7F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C26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8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8B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8A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82112"/>
    <w:multiLevelType w:val="hybridMultilevel"/>
    <w:tmpl w:val="391692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58AA"/>
    <w:rsid w:val="00021F28"/>
    <w:rsid w:val="00040E12"/>
    <w:rsid w:val="000900FE"/>
    <w:rsid w:val="000B7272"/>
    <w:rsid w:val="000C2D12"/>
    <w:rsid w:val="000F2EC5"/>
    <w:rsid w:val="00120EAD"/>
    <w:rsid w:val="00122B03"/>
    <w:rsid w:val="00160106"/>
    <w:rsid w:val="0018580C"/>
    <w:rsid w:val="001C443A"/>
    <w:rsid w:val="001D01E7"/>
    <w:rsid w:val="002017F0"/>
    <w:rsid w:val="00210FBA"/>
    <w:rsid w:val="00232B03"/>
    <w:rsid w:val="00260D1D"/>
    <w:rsid w:val="0029397C"/>
    <w:rsid w:val="002B3F68"/>
    <w:rsid w:val="002E4B0B"/>
    <w:rsid w:val="002F5C4E"/>
    <w:rsid w:val="003249F3"/>
    <w:rsid w:val="00355277"/>
    <w:rsid w:val="003611F5"/>
    <w:rsid w:val="003978F5"/>
    <w:rsid w:val="003B7ADE"/>
    <w:rsid w:val="00413FB4"/>
    <w:rsid w:val="004231CD"/>
    <w:rsid w:val="004266DD"/>
    <w:rsid w:val="00432493"/>
    <w:rsid w:val="00457F9E"/>
    <w:rsid w:val="00490425"/>
    <w:rsid w:val="004A308A"/>
    <w:rsid w:val="004C1F5A"/>
    <w:rsid w:val="004C7455"/>
    <w:rsid w:val="004F4111"/>
    <w:rsid w:val="004F769C"/>
    <w:rsid w:val="00504331"/>
    <w:rsid w:val="0050680F"/>
    <w:rsid w:val="00510E91"/>
    <w:rsid w:val="0052636E"/>
    <w:rsid w:val="005600DD"/>
    <w:rsid w:val="00590043"/>
    <w:rsid w:val="00591868"/>
    <w:rsid w:val="005A0F1A"/>
    <w:rsid w:val="005E37C5"/>
    <w:rsid w:val="0061189F"/>
    <w:rsid w:val="00634678"/>
    <w:rsid w:val="00640F8C"/>
    <w:rsid w:val="00650BC2"/>
    <w:rsid w:val="00652D1F"/>
    <w:rsid w:val="0066019D"/>
    <w:rsid w:val="006D063F"/>
    <w:rsid w:val="006D5AEB"/>
    <w:rsid w:val="006F036A"/>
    <w:rsid w:val="007303AA"/>
    <w:rsid w:val="007510A7"/>
    <w:rsid w:val="007D58B2"/>
    <w:rsid w:val="007E2875"/>
    <w:rsid w:val="0081459C"/>
    <w:rsid w:val="00821F89"/>
    <w:rsid w:val="008305C8"/>
    <w:rsid w:val="00864F57"/>
    <w:rsid w:val="00885AC3"/>
    <w:rsid w:val="008915BC"/>
    <w:rsid w:val="008B3C31"/>
    <w:rsid w:val="009059CD"/>
    <w:rsid w:val="00927194"/>
    <w:rsid w:val="00937360"/>
    <w:rsid w:val="00983CCF"/>
    <w:rsid w:val="00991FE2"/>
    <w:rsid w:val="009A194D"/>
    <w:rsid w:val="009B3094"/>
    <w:rsid w:val="009B6EB6"/>
    <w:rsid w:val="009E285D"/>
    <w:rsid w:val="00A16840"/>
    <w:rsid w:val="00A2794B"/>
    <w:rsid w:val="00A27A74"/>
    <w:rsid w:val="00A36FEF"/>
    <w:rsid w:val="00A50A34"/>
    <w:rsid w:val="00A529E1"/>
    <w:rsid w:val="00A85939"/>
    <w:rsid w:val="00AB0AC1"/>
    <w:rsid w:val="00AB3F9F"/>
    <w:rsid w:val="00AB7966"/>
    <w:rsid w:val="00AC2882"/>
    <w:rsid w:val="00B12CE5"/>
    <w:rsid w:val="00B22CFB"/>
    <w:rsid w:val="00B4278A"/>
    <w:rsid w:val="00B4423D"/>
    <w:rsid w:val="00B57C64"/>
    <w:rsid w:val="00B819F1"/>
    <w:rsid w:val="00BB73DC"/>
    <w:rsid w:val="00C056D9"/>
    <w:rsid w:val="00C574AA"/>
    <w:rsid w:val="00C73E9A"/>
    <w:rsid w:val="00C96CA2"/>
    <w:rsid w:val="00C97658"/>
    <w:rsid w:val="00CD4230"/>
    <w:rsid w:val="00CE3D9F"/>
    <w:rsid w:val="00CE5999"/>
    <w:rsid w:val="00D05144"/>
    <w:rsid w:val="00D630B8"/>
    <w:rsid w:val="00D86785"/>
    <w:rsid w:val="00D95755"/>
    <w:rsid w:val="00DD1315"/>
    <w:rsid w:val="00E44833"/>
    <w:rsid w:val="00E629B0"/>
    <w:rsid w:val="00E719D8"/>
    <w:rsid w:val="00E7787C"/>
    <w:rsid w:val="00EA23B1"/>
    <w:rsid w:val="00EA4B3E"/>
    <w:rsid w:val="00F001A9"/>
    <w:rsid w:val="00F101B1"/>
    <w:rsid w:val="00F11220"/>
    <w:rsid w:val="00F43C68"/>
    <w:rsid w:val="00F5275D"/>
    <w:rsid w:val="00FA74E5"/>
    <w:rsid w:val="00FD1C64"/>
    <w:rsid w:val="00FE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6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A36FEF"/>
  </w:style>
  <w:style w:type="paragraph" w:styleId="Podnoje">
    <w:name w:val="footer"/>
    <w:basedOn w:val="Normal"/>
    <w:link w:val="Podnoje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rsid w:val="00A36FEF"/>
  </w:style>
  <w:style w:type="paragraph" w:styleId="Bezproreda">
    <w:name w:val="No Spacing"/>
    <w:uiPriority w:val="1"/>
    <w:qFormat/>
    <w:rsid w:val="00A36FEF"/>
  </w:style>
  <w:style w:type="paragraph" w:styleId="Opisslike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Naslov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Odlomakpopisa">
    <w:name w:val="List Paragraph"/>
    <w:basedOn w:val="Normal"/>
    <w:uiPriority w:val="34"/>
    <w:qFormat/>
    <w:rsid w:val="008915BC"/>
    <w:pPr>
      <w:ind w:left="720"/>
      <w:contextualSpacing/>
    </w:pPr>
  </w:style>
  <w:style w:type="table" w:styleId="Reetkatablice">
    <w:name w:val="Table Grid"/>
    <w:basedOn w:val="Obinatablica"/>
    <w:uiPriority w:val="39"/>
    <w:rsid w:val="0089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915BC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customStyle="1" w:styleId="normaltextrun">
    <w:name w:val="normaltextrun"/>
    <w:basedOn w:val="Zadanifontodlomka"/>
    <w:rsid w:val="008915BC"/>
  </w:style>
  <w:style w:type="character" w:customStyle="1" w:styleId="spellingerror">
    <w:name w:val="spellingerror"/>
    <w:basedOn w:val="Zadanifontodlomka"/>
    <w:rsid w:val="008915BC"/>
  </w:style>
  <w:style w:type="character" w:customStyle="1" w:styleId="eop">
    <w:name w:val="eop"/>
    <w:basedOn w:val="Zadanifontodlomka"/>
    <w:rsid w:val="008915BC"/>
  </w:style>
  <w:style w:type="character" w:styleId="Referencakomentara">
    <w:name w:val="annotation reference"/>
    <w:basedOn w:val="Zadanifontodlomka"/>
    <w:uiPriority w:val="99"/>
    <w:semiHidden/>
    <w:unhideWhenUsed/>
    <w:rsid w:val="00A8593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85939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859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8593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859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veza">
    <w:name w:val="Hyperlink"/>
    <w:basedOn w:val="Zadanifontodlomka"/>
    <w:uiPriority w:val="99"/>
    <w:unhideWhenUsed/>
    <w:rsid w:val="005600D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600DD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591868"/>
    <w:pPr>
      <w:spacing w:before="100" w:beforeAutospacing="1" w:after="100" w:afterAutospacing="1"/>
    </w:pPr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nti.com/krhx1dckkj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400bdbef-feff-4491-8c53-303b15cf814c" xsi:nil="true"/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0B989-C4B3-4843-8886-54866C1D91CC}"/>
</file>

<file path=customXml/itemProps2.xml><?xml version="1.0" encoding="utf-8"?>
<ds:datastoreItem xmlns:ds="http://schemas.openxmlformats.org/officeDocument/2006/customXml" ds:itemID="{196825B7-90AE-4387-94D1-3D0C8465C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D2EA15-4B78-4607-AE7A-C363C8BD3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FAFEC-4345-454C-9930-C010B1BB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CARNet dopis</vt:lpstr>
      <vt:lpstr>Template CARNet dopis</vt:lpstr>
    </vt:vector>
  </TitlesOfParts>
  <Manager/>
  <Company>CARNet</Company>
  <LinksUpToDate>false</LinksUpToDate>
  <CharactersWithSpaces>5814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Matilda Bulić</cp:lastModifiedBy>
  <cp:revision>5</cp:revision>
  <cp:lastPrinted>2019-04-08T09:14:00Z</cp:lastPrinted>
  <dcterms:created xsi:type="dcterms:W3CDTF">2022-04-11T11:51:00Z</dcterms:created>
  <dcterms:modified xsi:type="dcterms:W3CDTF">2022-04-11T13:07:00Z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</Properties>
</file>