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ECBCA" w14:textId="5F93D5DA" w:rsidR="00446C43" w:rsidRPr="00446C43" w:rsidRDefault="00446C43" w:rsidP="00446C43">
      <w:pPr>
        <w:jc w:val="center"/>
        <w:rPr>
          <w:b/>
          <w:bCs/>
          <w:sz w:val="28"/>
          <w:szCs w:val="28"/>
        </w:rPr>
      </w:pPr>
      <w:r w:rsidRPr="00446C43">
        <w:rPr>
          <w:b/>
          <w:bCs/>
          <w:sz w:val="28"/>
          <w:szCs w:val="28"/>
        </w:rPr>
        <w:t>SMJESE TVARI</w:t>
      </w:r>
    </w:p>
    <w:p w14:paraId="0C61CA15" w14:textId="77777777" w:rsidR="001B11F6" w:rsidRDefault="00446C43" w:rsidP="001B11F6">
      <w:pPr>
        <w:jc w:val="center"/>
        <w:rPr>
          <w:b/>
          <w:bCs/>
          <w:sz w:val="28"/>
          <w:szCs w:val="28"/>
        </w:rPr>
      </w:pPr>
      <w:r w:rsidRPr="00446C43">
        <w:rPr>
          <w:b/>
          <w:bCs/>
          <w:sz w:val="28"/>
          <w:szCs w:val="28"/>
        </w:rPr>
        <w:t>3.1 VRSTE SMJESA</w:t>
      </w:r>
    </w:p>
    <w:p w14:paraId="140844F4" w14:textId="77777777" w:rsidR="007442F2" w:rsidRPr="00BA4D11" w:rsidRDefault="007442F2" w:rsidP="007442F2">
      <w:pPr>
        <w:rPr>
          <w:rFonts w:cstheme="minorHAnsi"/>
          <w:b/>
          <w:bCs/>
          <w:sz w:val="24"/>
          <w:szCs w:val="24"/>
        </w:rPr>
      </w:pPr>
      <w:r w:rsidRPr="00BA4D11">
        <w:rPr>
          <w:rFonts w:cstheme="minorHAnsi"/>
          <w:b/>
          <w:bCs/>
          <w:sz w:val="24"/>
          <w:szCs w:val="24"/>
        </w:rPr>
        <w:t>Aktivnost 1.</w:t>
      </w:r>
    </w:p>
    <w:p w14:paraId="55AD7702" w14:textId="0354C8C6" w:rsidR="007442F2" w:rsidRPr="00503978" w:rsidRDefault="007442F2" w:rsidP="001B11F6">
      <w:pPr>
        <w:rPr>
          <w:rFonts w:cstheme="minorHAnsi"/>
          <w:sz w:val="24"/>
          <w:szCs w:val="24"/>
        </w:rPr>
      </w:pPr>
      <w:r w:rsidRPr="00BA4D11">
        <w:rPr>
          <w:rFonts w:cstheme="minorHAnsi"/>
          <w:sz w:val="24"/>
          <w:szCs w:val="24"/>
        </w:rPr>
        <w:t>Pripremi udžbenik, radnu bilježnicu, bilježnicu</w:t>
      </w:r>
    </w:p>
    <w:p w14:paraId="7D5BFA1E" w14:textId="0FDFE047" w:rsidR="00446C43" w:rsidRPr="001904F8" w:rsidRDefault="001B11F6" w:rsidP="001B11F6">
      <w:pPr>
        <w:rPr>
          <w:sz w:val="24"/>
          <w:szCs w:val="24"/>
        </w:rPr>
      </w:pPr>
      <w:r w:rsidRPr="001904F8">
        <w:rPr>
          <w:b/>
          <w:bCs/>
          <w:sz w:val="24"/>
          <w:szCs w:val="24"/>
        </w:rPr>
        <w:t xml:space="preserve">Aktivnost </w:t>
      </w:r>
      <w:r w:rsidR="00990BF7" w:rsidRPr="001904F8">
        <w:rPr>
          <w:b/>
          <w:bCs/>
          <w:sz w:val="24"/>
          <w:szCs w:val="24"/>
        </w:rPr>
        <w:t>1a</w:t>
      </w:r>
      <w:r w:rsidRPr="001904F8">
        <w:rPr>
          <w:b/>
          <w:bCs/>
          <w:sz w:val="24"/>
          <w:szCs w:val="24"/>
        </w:rPr>
        <w:t xml:space="preserve">. </w:t>
      </w:r>
      <w:r w:rsidR="0085023A" w:rsidRPr="001904F8">
        <w:rPr>
          <w:sz w:val="24"/>
          <w:szCs w:val="24"/>
        </w:rPr>
        <w:t>Pogledaj video lekciju na slijedećoj poveznici</w:t>
      </w:r>
    </w:p>
    <w:p w14:paraId="431E564A" w14:textId="649ACBC4" w:rsidR="0085023A" w:rsidRDefault="0085023A" w:rsidP="001B11F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hyperlink r:id="rId6" w:history="1">
        <w:r w:rsidRPr="00514A33">
          <w:rPr>
            <w:rStyle w:val="Hiperveza"/>
            <w:sz w:val="28"/>
            <w:szCs w:val="28"/>
          </w:rPr>
          <w:t>https://www.youtube.com/watch?v=jjyyMqXV-fc&amp;feature=youtu.be</w:t>
        </w:r>
      </w:hyperlink>
    </w:p>
    <w:p w14:paraId="68CE0994" w14:textId="66A703F5" w:rsidR="0085023A" w:rsidRPr="001904F8" w:rsidRDefault="008B2570" w:rsidP="001B11F6">
      <w:pPr>
        <w:rPr>
          <w:b/>
          <w:bCs/>
          <w:color w:val="FF0000"/>
          <w:sz w:val="28"/>
          <w:szCs w:val="28"/>
        </w:rPr>
      </w:pPr>
      <w:r w:rsidRPr="001904F8">
        <w:rPr>
          <w:b/>
          <w:bCs/>
          <w:color w:val="FF0000"/>
          <w:sz w:val="28"/>
          <w:szCs w:val="28"/>
        </w:rPr>
        <w:t>(prvenstveno za  učenike na nastavi na daljinu)</w:t>
      </w:r>
    </w:p>
    <w:p w14:paraId="11367C24" w14:textId="47958015" w:rsidR="00503978" w:rsidRPr="00BA4D11" w:rsidRDefault="00503978" w:rsidP="00503978">
      <w:pPr>
        <w:rPr>
          <w:rFonts w:cstheme="minorHAnsi"/>
          <w:b/>
          <w:bCs/>
          <w:sz w:val="24"/>
          <w:szCs w:val="24"/>
        </w:rPr>
      </w:pPr>
      <w:r w:rsidRPr="00BA4D11">
        <w:rPr>
          <w:rFonts w:cstheme="minorHAnsi"/>
          <w:b/>
          <w:bCs/>
          <w:sz w:val="24"/>
          <w:szCs w:val="24"/>
        </w:rPr>
        <w:t>Aktivnost</w:t>
      </w:r>
      <w:r w:rsidR="007D190F">
        <w:rPr>
          <w:rFonts w:cstheme="minorHAnsi"/>
          <w:b/>
          <w:bCs/>
          <w:sz w:val="24"/>
          <w:szCs w:val="24"/>
        </w:rPr>
        <w:t xml:space="preserve"> 2</w:t>
      </w:r>
      <w:r w:rsidRPr="00BA4D11">
        <w:rPr>
          <w:rFonts w:cstheme="minorHAnsi"/>
          <w:b/>
          <w:bCs/>
          <w:sz w:val="24"/>
          <w:szCs w:val="24"/>
        </w:rPr>
        <w:t xml:space="preserve"> . Obrada teme </w:t>
      </w:r>
      <w:r>
        <w:rPr>
          <w:rFonts w:cstheme="minorHAnsi"/>
          <w:b/>
          <w:bCs/>
          <w:sz w:val="24"/>
          <w:szCs w:val="24"/>
        </w:rPr>
        <w:t>SMJESE TVARI</w:t>
      </w:r>
      <w:r w:rsidR="00235D55">
        <w:rPr>
          <w:rFonts w:cstheme="minorHAnsi"/>
          <w:b/>
          <w:bCs/>
          <w:sz w:val="24"/>
          <w:szCs w:val="24"/>
        </w:rPr>
        <w:t xml:space="preserve"> – 3.1. VRSTE SMJESA</w:t>
      </w:r>
    </w:p>
    <w:p w14:paraId="7054E86D" w14:textId="5E8B95B4" w:rsidR="007442F2" w:rsidRPr="003B6B5A" w:rsidRDefault="00503978" w:rsidP="001B11F6">
      <w:pPr>
        <w:numPr>
          <w:ilvl w:val="0"/>
          <w:numId w:val="1"/>
        </w:numPr>
        <w:ind w:left="321"/>
        <w:contextualSpacing/>
        <w:rPr>
          <w:rFonts w:eastAsia="Calibri" w:cstheme="minorHAnsi"/>
          <w:sz w:val="24"/>
          <w:szCs w:val="24"/>
        </w:rPr>
      </w:pPr>
      <w:r w:rsidRPr="00BA4D11">
        <w:rPr>
          <w:rFonts w:eastAsia="Calibri" w:cstheme="minorHAnsi"/>
          <w:sz w:val="24"/>
          <w:szCs w:val="24"/>
        </w:rPr>
        <w:t xml:space="preserve">istraživanjem teksta u udžbeniku str </w:t>
      </w:r>
      <w:r w:rsidR="00235D55">
        <w:rPr>
          <w:rFonts w:eastAsia="Calibri" w:cstheme="minorHAnsi"/>
          <w:sz w:val="24"/>
          <w:szCs w:val="24"/>
        </w:rPr>
        <w:t>52</w:t>
      </w:r>
      <w:r w:rsidRPr="00BA4D11">
        <w:rPr>
          <w:rFonts w:eastAsia="Calibri" w:cstheme="minorHAnsi"/>
          <w:sz w:val="24"/>
          <w:szCs w:val="24"/>
        </w:rPr>
        <w:t>-</w:t>
      </w:r>
      <w:r w:rsidR="00235D55">
        <w:rPr>
          <w:rFonts w:eastAsia="Calibri" w:cstheme="minorHAnsi"/>
          <w:sz w:val="24"/>
          <w:szCs w:val="24"/>
        </w:rPr>
        <w:t xml:space="preserve">55 </w:t>
      </w:r>
      <w:r w:rsidRPr="00BA4D11">
        <w:rPr>
          <w:rFonts w:eastAsia="Calibri" w:cstheme="minorHAnsi"/>
          <w:sz w:val="24"/>
          <w:szCs w:val="24"/>
        </w:rPr>
        <w:t>vođenim pitanjima izradi organizator učenja prema vlastitom izboru ( plan ploče u obliku natuknica ili umne mape)</w:t>
      </w:r>
    </w:p>
    <w:p w14:paraId="61BCD528" w14:textId="471AA690" w:rsidR="008B2570" w:rsidRPr="003B6B5A" w:rsidRDefault="001E0070" w:rsidP="003B6B5A">
      <w:pPr>
        <w:rPr>
          <w:rFonts w:ascii="Calibri" w:eastAsia="Calibri" w:hAnsi="Calibri" w:cs="Calibri"/>
          <w:sz w:val="24"/>
          <w:szCs w:val="24"/>
        </w:rPr>
      </w:pPr>
      <w:r w:rsidRPr="003B6B5A">
        <w:rPr>
          <w:b/>
          <w:bCs/>
          <w:sz w:val="24"/>
          <w:szCs w:val="24"/>
        </w:rPr>
        <w:t xml:space="preserve">Aktivnost </w:t>
      </w:r>
      <w:r w:rsidR="003B6B5A" w:rsidRPr="003B6B5A">
        <w:rPr>
          <w:b/>
          <w:bCs/>
          <w:sz w:val="24"/>
          <w:szCs w:val="24"/>
        </w:rPr>
        <w:t>3</w:t>
      </w:r>
      <w:r w:rsidRPr="003B6B5A">
        <w:rPr>
          <w:b/>
          <w:bCs/>
          <w:sz w:val="24"/>
          <w:szCs w:val="24"/>
        </w:rPr>
        <w:t>.</w:t>
      </w:r>
      <w:r w:rsidR="008B2570" w:rsidRPr="003B6B5A">
        <w:rPr>
          <w:b/>
          <w:bCs/>
          <w:sz w:val="24"/>
          <w:szCs w:val="24"/>
        </w:rPr>
        <w:t xml:space="preserve"> </w:t>
      </w:r>
      <w:r w:rsidR="008B2570" w:rsidRPr="003B6B5A">
        <w:rPr>
          <w:rFonts w:ascii="Calibri" w:eastAsia="Calibri" w:hAnsi="Calibri" w:cs="Calibri"/>
          <w:sz w:val="24"/>
          <w:szCs w:val="24"/>
        </w:rPr>
        <w:t>istraživanje teksta vođenim pitanjima</w:t>
      </w:r>
      <w:r w:rsidR="002708BA" w:rsidRPr="003B6B5A">
        <w:rPr>
          <w:rFonts w:ascii="Calibri" w:eastAsia="Calibri" w:hAnsi="Calibri" w:cs="Calibri"/>
          <w:sz w:val="24"/>
          <w:szCs w:val="24"/>
        </w:rPr>
        <w:t xml:space="preserve"> udžbenik str 52</w:t>
      </w:r>
      <w:r w:rsidR="008B2570" w:rsidRPr="003B6B5A">
        <w:rPr>
          <w:rFonts w:ascii="Calibri" w:eastAsia="Calibri" w:hAnsi="Calibri" w:cs="Calibri"/>
          <w:sz w:val="24"/>
          <w:szCs w:val="24"/>
        </w:rPr>
        <w:t>:</w:t>
      </w:r>
    </w:p>
    <w:p w14:paraId="244A5AF1" w14:textId="5F2CEBA0" w:rsidR="008B2570" w:rsidRPr="003B6B5A" w:rsidRDefault="008B2570" w:rsidP="002708BA">
      <w:pPr>
        <w:pStyle w:val="Odlomakpopisa"/>
        <w:numPr>
          <w:ilvl w:val="0"/>
          <w:numId w:val="2"/>
        </w:numPr>
        <w:rPr>
          <w:rFonts w:ascii="Calibri" w:eastAsia="Calibri" w:hAnsi="Calibri" w:cs="Calibri"/>
          <w:i/>
          <w:sz w:val="24"/>
          <w:szCs w:val="24"/>
        </w:rPr>
      </w:pPr>
      <w:r w:rsidRPr="003B6B5A">
        <w:rPr>
          <w:rFonts w:ascii="Calibri" w:eastAsia="Calibri" w:hAnsi="Calibri" w:cs="Calibri"/>
          <w:i/>
          <w:sz w:val="24"/>
          <w:szCs w:val="24"/>
        </w:rPr>
        <w:t>Izdvoji smjese tvari iz svakodnevnog života.</w:t>
      </w:r>
      <w:r w:rsidR="002708BA" w:rsidRPr="003B6B5A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="002708BA" w:rsidRPr="003B6B5A">
        <w:rPr>
          <w:rFonts w:ascii="Calibri" w:eastAsia="Calibri" w:hAnsi="Calibri" w:cs="Calibri"/>
          <w:iCs/>
          <w:sz w:val="24"/>
          <w:szCs w:val="24"/>
        </w:rPr>
        <w:t>______________________________</w:t>
      </w:r>
    </w:p>
    <w:p w14:paraId="538F893F" w14:textId="18723209" w:rsidR="008B2570" w:rsidRDefault="008B2570" w:rsidP="002708BA">
      <w:pPr>
        <w:pStyle w:val="Odlomakpopisa"/>
        <w:numPr>
          <w:ilvl w:val="0"/>
          <w:numId w:val="2"/>
        </w:numPr>
        <w:rPr>
          <w:rFonts w:ascii="Calibri" w:eastAsia="Calibri" w:hAnsi="Calibri" w:cs="Calibri"/>
          <w:i/>
          <w:sz w:val="24"/>
          <w:szCs w:val="24"/>
        </w:rPr>
      </w:pPr>
      <w:r w:rsidRPr="003B6B5A">
        <w:rPr>
          <w:rFonts w:ascii="Calibri" w:eastAsia="Calibri" w:hAnsi="Calibri" w:cs="Calibri"/>
          <w:i/>
          <w:sz w:val="24"/>
          <w:szCs w:val="24"/>
        </w:rPr>
        <w:t>Objasni kako nastaju smjese.</w:t>
      </w:r>
      <w:r w:rsidR="002708BA" w:rsidRPr="003B6B5A">
        <w:rPr>
          <w:rFonts w:ascii="Calibri" w:eastAsia="Calibri" w:hAnsi="Calibri" w:cs="Calibri"/>
          <w:i/>
          <w:sz w:val="24"/>
          <w:szCs w:val="24"/>
        </w:rPr>
        <w:t xml:space="preserve"> _________________________________________</w:t>
      </w:r>
    </w:p>
    <w:p w14:paraId="6FF64069" w14:textId="10A54A08" w:rsidR="00DE3EAE" w:rsidRPr="003B6B5A" w:rsidRDefault="00DE3EAE" w:rsidP="002708BA">
      <w:pPr>
        <w:pStyle w:val="Odlomakpopisa"/>
        <w:numPr>
          <w:ilvl w:val="0"/>
          <w:numId w:val="2"/>
        </w:numPr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Što se događa sa fizikalnim i kemijskim svojstvima tvari koje se nalaze u smjesi?____________________________________________________________</w:t>
      </w:r>
    </w:p>
    <w:p w14:paraId="44910A7B" w14:textId="5B08E89E" w:rsidR="008B2570" w:rsidRPr="003B6B5A" w:rsidRDefault="008B2570" w:rsidP="002708BA">
      <w:pPr>
        <w:pStyle w:val="Odlomakpopisa"/>
        <w:numPr>
          <w:ilvl w:val="0"/>
          <w:numId w:val="2"/>
        </w:numPr>
        <w:rPr>
          <w:rFonts w:ascii="Calibri" w:eastAsia="Calibri" w:hAnsi="Calibri" w:cs="Calibri"/>
          <w:i/>
          <w:sz w:val="24"/>
          <w:szCs w:val="24"/>
        </w:rPr>
      </w:pPr>
      <w:r w:rsidRPr="003B6B5A">
        <w:rPr>
          <w:rFonts w:ascii="Calibri" w:eastAsia="Calibri" w:hAnsi="Calibri" w:cs="Calibri"/>
          <w:i/>
          <w:sz w:val="24"/>
          <w:szCs w:val="24"/>
        </w:rPr>
        <w:t xml:space="preserve">U kojem </w:t>
      </w:r>
      <w:proofErr w:type="spellStart"/>
      <w:r w:rsidRPr="003B6B5A">
        <w:rPr>
          <w:rFonts w:ascii="Calibri" w:eastAsia="Calibri" w:hAnsi="Calibri" w:cs="Calibri"/>
          <w:i/>
          <w:sz w:val="24"/>
          <w:szCs w:val="24"/>
        </w:rPr>
        <w:t>agregacijskom</w:t>
      </w:r>
      <w:proofErr w:type="spellEnd"/>
      <w:r w:rsidRPr="003B6B5A">
        <w:rPr>
          <w:rFonts w:ascii="Calibri" w:eastAsia="Calibri" w:hAnsi="Calibri" w:cs="Calibri"/>
          <w:i/>
          <w:sz w:val="24"/>
          <w:szCs w:val="24"/>
        </w:rPr>
        <w:t xml:space="preserve"> stanju postoje smjese?</w:t>
      </w:r>
      <w:r w:rsidR="002708BA" w:rsidRPr="003B6B5A">
        <w:rPr>
          <w:rFonts w:ascii="Calibri" w:eastAsia="Calibri" w:hAnsi="Calibri" w:cs="Calibri"/>
          <w:iCs/>
          <w:sz w:val="24"/>
          <w:szCs w:val="24"/>
        </w:rPr>
        <w:t xml:space="preserve"> ___________________________</w:t>
      </w:r>
    </w:p>
    <w:p w14:paraId="0B4BED4C" w14:textId="3EA96836" w:rsidR="008B2570" w:rsidRDefault="008B2570" w:rsidP="00101F84">
      <w:pPr>
        <w:pStyle w:val="Odlomakpopisa"/>
        <w:numPr>
          <w:ilvl w:val="0"/>
          <w:numId w:val="2"/>
        </w:numPr>
        <w:rPr>
          <w:rFonts w:ascii="Calibri" w:eastAsia="Calibri" w:hAnsi="Calibri" w:cs="Calibri"/>
          <w:i/>
          <w:sz w:val="24"/>
          <w:szCs w:val="24"/>
        </w:rPr>
      </w:pPr>
      <w:r w:rsidRPr="003B6B5A">
        <w:rPr>
          <w:rFonts w:ascii="Calibri" w:eastAsia="Calibri" w:hAnsi="Calibri" w:cs="Calibri"/>
          <w:i/>
          <w:sz w:val="24"/>
          <w:szCs w:val="24"/>
        </w:rPr>
        <w:t>Zašto je važno poznavati sastav smjesa? Argumentiraj</w:t>
      </w:r>
      <w:r w:rsidR="00101F84" w:rsidRPr="003B6B5A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="00F756CC">
        <w:rPr>
          <w:rFonts w:ascii="Calibri" w:eastAsia="Calibri" w:hAnsi="Calibri" w:cs="Calibri"/>
          <w:i/>
          <w:sz w:val="24"/>
          <w:szCs w:val="24"/>
        </w:rPr>
        <w:t xml:space="preserve">( O </w:t>
      </w:r>
      <w:r w:rsidR="00583689">
        <w:rPr>
          <w:rFonts w:ascii="Calibri" w:eastAsia="Calibri" w:hAnsi="Calibri" w:cs="Calibri"/>
          <w:i/>
          <w:sz w:val="24"/>
          <w:szCs w:val="24"/>
        </w:rPr>
        <w:t>č</w:t>
      </w:r>
      <w:r w:rsidR="00F756CC">
        <w:rPr>
          <w:rFonts w:ascii="Calibri" w:eastAsia="Calibri" w:hAnsi="Calibri" w:cs="Calibri"/>
          <w:i/>
          <w:sz w:val="24"/>
          <w:szCs w:val="24"/>
        </w:rPr>
        <w:t>emu ovise</w:t>
      </w:r>
      <w:r w:rsidR="00583689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="00F756CC">
        <w:rPr>
          <w:rFonts w:ascii="Calibri" w:eastAsia="Calibri" w:hAnsi="Calibri" w:cs="Calibri"/>
          <w:i/>
          <w:sz w:val="24"/>
          <w:szCs w:val="24"/>
        </w:rPr>
        <w:t>fizikalna i kemijska svojstva smjesa</w:t>
      </w:r>
      <w:r w:rsidR="00583689">
        <w:rPr>
          <w:rFonts w:ascii="Calibri" w:eastAsia="Calibri" w:hAnsi="Calibri" w:cs="Calibri"/>
          <w:i/>
          <w:sz w:val="24"/>
          <w:szCs w:val="24"/>
        </w:rPr>
        <w:t>)</w:t>
      </w:r>
      <w:r w:rsidR="00101F84" w:rsidRPr="003B6B5A">
        <w:rPr>
          <w:rFonts w:ascii="Calibri" w:eastAsia="Calibri" w:hAnsi="Calibri" w:cs="Calibri"/>
          <w:i/>
          <w:sz w:val="24"/>
          <w:szCs w:val="24"/>
        </w:rPr>
        <w:t>___</w:t>
      </w:r>
      <w:r w:rsidR="00583689">
        <w:rPr>
          <w:rFonts w:ascii="Calibri" w:eastAsia="Calibri" w:hAnsi="Calibri" w:cs="Calibri"/>
          <w:i/>
          <w:sz w:val="24"/>
          <w:szCs w:val="24"/>
        </w:rPr>
        <w:t>_______________________</w:t>
      </w:r>
      <w:r w:rsidR="00101F84" w:rsidRPr="003B6B5A">
        <w:rPr>
          <w:rFonts w:ascii="Calibri" w:eastAsia="Calibri" w:hAnsi="Calibri" w:cs="Calibri"/>
          <w:i/>
          <w:sz w:val="24"/>
          <w:szCs w:val="24"/>
        </w:rPr>
        <w:t>__________________</w:t>
      </w:r>
    </w:p>
    <w:p w14:paraId="1FD2A4F0" w14:textId="013C14C6" w:rsidR="003255CB" w:rsidRDefault="003255CB" w:rsidP="003255CB">
      <w:pPr>
        <w:rPr>
          <w:rFonts w:ascii="Calibri" w:eastAsia="Calibri" w:hAnsi="Calibri" w:cs="Calibri"/>
          <w:iCs/>
          <w:sz w:val="24"/>
          <w:szCs w:val="24"/>
        </w:rPr>
      </w:pPr>
      <w:r w:rsidRPr="00A116FD">
        <w:rPr>
          <w:rFonts w:ascii="Calibri" w:eastAsia="Calibri" w:hAnsi="Calibri" w:cs="Calibri"/>
          <w:b/>
          <w:bCs/>
          <w:iCs/>
          <w:sz w:val="24"/>
          <w:szCs w:val="24"/>
        </w:rPr>
        <w:t>Aktivnost 4.</w:t>
      </w:r>
      <w:r>
        <w:rPr>
          <w:rFonts w:ascii="Calibri" w:eastAsia="Calibri" w:hAnsi="Calibri" w:cs="Calibri"/>
          <w:iCs/>
          <w:sz w:val="24"/>
          <w:szCs w:val="24"/>
        </w:rPr>
        <w:t xml:space="preserve"> Prouči pokus 3.1.Vrste smjesa </w:t>
      </w:r>
      <w:r w:rsidR="00AC684D">
        <w:rPr>
          <w:rFonts w:ascii="Calibri" w:eastAsia="Calibri" w:hAnsi="Calibri" w:cs="Calibri"/>
          <w:iCs/>
          <w:sz w:val="24"/>
          <w:szCs w:val="24"/>
        </w:rPr>
        <w:t>(udžbenik str 53.)</w:t>
      </w:r>
    </w:p>
    <w:p w14:paraId="78F5ACD8" w14:textId="4F964ADF" w:rsidR="001001D3" w:rsidRDefault="005625A2" w:rsidP="003255CB">
      <w:pPr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>i</w:t>
      </w:r>
      <w:r w:rsidR="001001D3">
        <w:rPr>
          <w:rFonts w:ascii="Calibri" w:eastAsia="Calibri" w:hAnsi="Calibri" w:cs="Calibri"/>
          <w:iCs/>
          <w:sz w:val="24"/>
          <w:szCs w:val="24"/>
        </w:rPr>
        <w:t xml:space="preserve"> na poveznici</w:t>
      </w:r>
      <w:r>
        <w:rPr>
          <w:rFonts w:ascii="Calibri" w:eastAsia="Calibri" w:hAnsi="Calibri" w:cs="Calibri"/>
          <w:iCs/>
          <w:sz w:val="24"/>
          <w:szCs w:val="24"/>
        </w:rPr>
        <w:t>:</w:t>
      </w:r>
    </w:p>
    <w:p w14:paraId="3608B4F8" w14:textId="53C2A4D6" w:rsidR="001001D3" w:rsidRDefault="00403308" w:rsidP="003255CB">
      <w:pPr>
        <w:rPr>
          <w:rFonts w:ascii="Calibri" w:eastAsia="Calibri" w:hAnsi="Calibri" w:cs="Calibri"/>
          <w:iCs/>
          <w:sz w:val="24"/>
          <w:szCs w:val="24"/>
        </w:rPr>
      </w:pPr>
      <w:hyperlink r:id="rId7" w:history="1">
        <w:r w:rsidR="001001D3" w:rsidRPr="00514A33">
          <w:rPr>
            <w:rStyle w:val="Hiperveza"/>
            <w:rFonts w:ascii="Calibri" w:eastAsia="Calibri" w:hAnsi="Calibri" w:cs="Calibri"/>
            <w:iCs/>
            <w:sz w:val="24"/>
            <w:szCs w:val="24"/>
          </w:rPr>
          <w:t>https://www.e-sfera.hr/dodatni-digitalni-sadrzaji/1e5ab908-1888-4679-9fca-3b9689f0fc0b/</w:t>
        </w:r>
      </w:hyperlink>
    </w:p>
    <w:p w14:paraId="52B3620B" w14:textId="47F690CE" w:rsidR="001274DD" w:rsidRDefault="003A03DB" w:rsidP="003255CB">
      <w:pPr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>Odgovori na pitanja na</w:t>
      </w:r>
      <w:r w:rsidR="001274DD">
        <w:rPr>
          <w:rFonts w:ascii="Calibri" w:eastAsia="Calibri" w:hAnsi="Calibri" w:cs="Calibri"/>
          <w:iCs/>
          <w:sz w:val="24"/>
          <w:szCs w:val="24"/>
        </w:rPr>
        <w:t xml:space="preserve"> listić</w:t>
      </w:r>
      <w:r>
        <w:rPr>
          <w:rFonts w:ascii="Calibri" w:eastAsia="Calibri" w:hAnsi="Calibri" w:cs="Calibri"/>
          <w:iCs/>
          <w:sz w:val="24"/>
          <w:szCs w:val="24"/>
        </w:rPr>
        <w:t xml:space="preserve">u </w:t>
      </w:r>
      <w:r w:rsidR="001274DD">
        <w:rPr>
          <w:rFonts w:ascii="Calibri" w:eastAsia="Calibri" w:hAnsi="Calibri" w:cs="Calibri"/>
          <w:iCs/>
          <w:sz w:val="24"/>
          <w:szCs w:val="24"/>
        </w:rPr>
        <w:t xml:space="preserve">3.1. u radnoj bilježnici </w:t>
      </w:r>
      <w:r>
        <w:rPr>
          <w:rFonts w:ascii="Calibri" w:eastAsia="Calibri" w:hAnsi="Calibri" w:cs="Calibri"/>
          <w:iCs/>
          <w:sz w:val="24"/>
          <w:szCs w:val="24"/>
        </w:rPr>
        <w:t>str</w:t>
      </w:r>
      <w:r w:rsidR="00A42B01">
        <w:rPr>
          <w:rFonts w:ascii="Calibri" w:eastAsia="Calibri" w:hAnsi="Calibri" w:cs="Calibri"/>
          <w:iCs/>
          <w:sz w:val="24"/>
          <w:szCs w:val="24"/>
        </w:rPr>
        <w:t xml:space="preserve">. </w:t>
      </w:r>
      <w:r>
        <w:rPr>
          <w:rFonts w:ascii="Calibri" w:eastAsia="Calibri" w:hAnsi="Calibri" w:cs="Calibri"/>
          <w:iCs/>
          <w:sz w:val="24"/>
          <w:szCs w:val="24"/>
        </w:rPr>
        <w:t>109</w:t>
      </w:r>
    </w:p>
    <w:p w14:paraId="07E96E52" w14:textId="0187922C" w:rsidR="007D07C4" w:rsidRDefault="00FE12FD" w:rsidP="00E336DF">
      <w:pPr>
        <w:pStyle w:val="Odlomakpopisa"/>
        <w:numPr>
          <w:ilvl w:val="0"/>
          <w:numId w:val="2"/>
        </w:numPr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>Po čemu se razlikuju smjesa pijeska i vode i vodovodna voda?</w:t>
      </w:r>
      <w:r w:rsidR="00973A91">
        <w:rPr>
          <w:rFonts w:ascii="Calibri" w:eastAsia="Calibri" w:hAnsi="Calibri" w:cs="Calibri"/>
          <w:iCs/>
          <w:sz w:val="24"/>
          <w:szCs w:val="24"/>
        </w:rPr>
        <w:t xml:space="preserve"> ________________</w:t>
      </w:r>
    </w:p>
    <w:p w14:paraId="69A494F3" w14:textId="3EFB6B38" w:rsidR="00FE12FD" w:rsidRDefault="00FE12FD" w:rsidP="00E336DF">
      <w:pPr>
        <w:pStyle w:val="Odlomakpopisa"/>
        <w:numPr>
          <w:ilvl w:val="0"/>
          <w:numId w:val="2"/>
        </w:numPr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>Koliko vrsta smjesa razlikujemo</w:t>
      </w:r>
      <w:r w:rsidR="00313681">
        <w:rPr>
          <w:rFonts w:ascii="Calibri" w:eastAsia="Calibri" w:hAnsi="Calibri" w:cs="Calibri"/>
          <w:iCs/>
          <w:sz w:val="24"/>
          <w:szCs w:val="24"/>
        </w:rPr>
        <w:t>?</w:t>
      </w:r>
      <w:r w:rsidR="00973A91">
        <w:rPr>
          <w:rFonts w:ascii="Calibri" w:eastAsia="Calibri" w:hAnsi="Calibri" w:cs="Calibri"/>
          <w:iCs/>
          <w:sz w:val="24"/>
          <w:szCs w:val="24"/>
        </w:rPr>
        <w:t>________________________________________</w:t>
      </w:r>
    </w:p>
    <w:p w14:paraId="3240150D" w14:textId="67598F94" w:rsidR="00EB18E0" w:rsidRDefault="00EB18E0" w:rsidP="00E336DF">
      <w:pPr>
        <w:pStyle w:val="Odlomakpopisa"/>
        <w:numPr>
          <w:ilvl w:val="0"/>
          <w:numId w:val="2"/>
        </w:numPr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 xml:space="preserve">Kako nazivamo smjese u kojima </w:t>
      </w:r>
      <w:r w:rsidRPr="005625A2">
        <w:rPr>
          <w:rFonts w:ascii="Calibri" w:eastAsia="Calibri" w:hAnsi="Calibri" w:cs="Calibri"/>
          <w:b/>
          <w:bCs/>
          <w:iCs/>
          <w:sz w:val="24"/>
          <w:szCs w:val="24"/>
        </w:rPr>
        <w:t>možemo razlikovati</w:t>
      </w:r>
      <w:r>
        <w:rPr>
          <w:rFonts w:ascii="Calibri" w:eastAsia="Calibri" w:hAnsi="Calibri" w:cs="Calibri"/>
          <w:iCs/>
          <w:sz w:val="24"/>
          <w:szCs w:val="24"/>
        </w:rPr>
        <w:t xml:space="preserve"> pojedine sastojke okom, povećalom ili mikrosko</w:t>
      </w:r>
      <w:r w:rsidR="00973A91">
        <w:rPr>
          <w:rFonts w:ascii="Calibri" w:eastAsia="Calibri" w:hAnsi="Calibri" w:cs="Calibri"/>
          <w:iCs/>
          <w:sz w:val="24"/>
          <w:szCs w:val="24"/>
        </w:rPr>
        <w:t>pom? __________________________________________</w:t>
      </w:r>
    </w:p>
    <w:p w14:paraId="71E60B50" w14:textId="69283F68" w:rsidR="001B3255" w:rsidRDefault="001B3255" w:rsidP="00E336DF">
      <w:pPr>
        <w:pStyle w:val="Odlomakpopisa"/>
        <w:numPr>
          <w:ilvl w:val="0"/>
          <w:numId w:val="2"/>
        </w:numPr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>Zašto te smjese nemaju u svakom svojem dijelu ista svojstva</w:t>
      </w:r>
      <w:r w:rsidR="004B43F6">
        <w:rPr>
          <w:rFonts w:ascii="Calibri" w:eastAsia="Calibri" w:hAnsi="Calibri" w:cs="Calibri"/>
          <w:iCs/>
          <w:sz w:val="24"/>
          <w:szCs w:val="24"/>
        </w:rPr>
        <w:t>?___________________________________________________________</w:t>
      </w:r>
    </w:p>
    <w:p w14:paraId="324651D3" w14:textId="70DF5799" w:rsidR="004B43F6" w:rsidRDefault="00973A91" w:rsidP="002A2F2D">
      <w:pPr>
        <w:pStyle w:val="Odlomakpopisa"/>
        <w:numPr>
          <w:ilvl w:val="0"/>
          <w:numId w:val="2"/>
        </w:numPr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 xml:space="preserve">Kako nazivamo smjese u kojima </w:t>
      </w:r>
      <w:r w:rsidRPr="005625A2">
        <w:rPr>
          <w:rFonts w:ascii="Calibri" w:eastAsia="Calibri" w:hAnsi="Calibri" w:cs="Calibri"/>
          <w:b/>
          <w:bCs/>
          <w:iCs/>
          <w:sz w:val="24"/>
          <w:szCs w:val="24"/>
        </w:rPr>
        <w:t>ne možemo razlikovati</w:t>
      </w:r>
      <w:r>
        <w:rPr>
          <w:rFonts w:ascii="Calibri" w:eastAsia="Calibri" w:hAnsi="Calibri" w:cs="Calibri"/>
          <w:iCs/>
          <w:sz w:val="24"/>
          <w:szCs w:val="24"/>
        </w:rPr>
        <w:t xml:space="preserve"> pojedine sastojke okom, povećalom ili mikroskopom</w:t>
      </w:r>
      <w:r w:rsidR="005625A2">
        <w:rPr>
          <w:rFonts w:ascii="Calibri" w:eastAsia="Calibri" w:hAnsi="Calibri" w:cs="Calibri"/>
          <w:iCs/>
          <w:sz w:val="24"/>
          <w:szCs w:val="24"/>
        </w:rPr>
        <w:t>? __________________________________________</w:t>
      </w:r>
    </w:p>
    <w:p w14:paraId="43308C15" w14:textId="01C09DEE" w:rsidR="002A2F2D" w:rsidRPr="002A2F2D" w:rsidRDefault="002A2F2D" w:rsidP="002A2F2D">
      <w:pPr>
        <w:pStyle w:val="Odlomakpopisa"/>
        <w:numPr>
          <w:ilvl w:val="0"/>
          <w:numId w:val="2"/>
        </w:numPr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>Zašto te smjese imaju u svakom svojem dijelu ista svojstva?___________________________________________________________</w:t>
      </w:r>
    </w:p>
    <w:p w14:paraId="0384E529" w14:textId="014040F0" w:rsidR="00C27496" w:rsidRDefault="00C97498" w:rsidP="001B11F6">
      <w:pPr>
        <w:pStyle w:val="Odlomakpopisa"/>
        <w:numPr>
          <w:ilvl w:val="0"/>
          <w:numId w:val="2"/>
        </w:numPr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>Što je suspenzija? ___________________________________________________</w:t>
      </w:r>
    </w:p>
    <w:p w14:paraId="1907F109" w14:textId="18F31DB7" w:rsidR="00A116FD" w:rsidRDefault="00A116FD" w:rsidP="00A116FD">
      <w:pPr>
        <w:rPr>
          <w:rFonts w:ascii="Calibri" w:eastAsia="Calibri" w:hAnsi="Calibri" w:cs="Calibri"/>
          <w:iCs/>
          <w:sz w:val="24"/>
          <w:szCs w:val="24"/>
        </w:rPr>
      </w:pPr>
      <w:r w:rsidRPr="00A42B01">
        <w:rPr>
          <w:rFonts w:ascii="Calibri" w:eastAsia="Calibri" w:hAnsi="Calibri" w:cs="Calibri"/>
          <w:b/>
          <w:bCs/>
          <w:iCs/>
          <w:sz w:val="24"/>
          <w:szCs w:val="24"/>
        </w:rPr>
        <w:t>Aktivnost 5</w:t>
      </w:r>
      <w:r>
        <w:rPr>
          <w:rFonts w:ascii="Calibri" w:eastAsia="Calibri" w:hAnsi="Calibri" w:cs="Calibri"/>
          <w:iCs/>
          <w:sz w:val="24"/>
          <w:szCs w:val="24"/>
        </w:rPr>
        <w:t>. Prouči pokus 3.2. Dobiva</w:t>
      </w:r>
      <w:r w:rsidR="006E6933">
        <w:rPr>
          <w:rFonts w:ascii="Calibri" w:eastAsia="Calibri" w:hAnsi="Calibri" w:cs="Calibri"/>
          <w:iCs/>
          <w:sz w:val="24"/>
          <w:szCs w:val="24"/>
        </w:rPr>
        <w:t>n</w:t>
      </w:r>
      <w:r>
        <w:rPr>
          <w:rFonts w:ascii="Calibri" w:eastAsia="Calibri" w:hAnsi="Calibri" w:cs="Calibri"/>
          <w:iCs/>
          <w:sz w:val="24"/>
          <w:szCs w:val="24"/>
        </w:rPr>
        <w:t>je</w:t>
      </w:r>
      <w:r w:rsidR="006E6933">
        <w:rPr>
          <w:rFonts w:ascii="Calibri" w:eastAsia="Calibri" w:hAnsi="Calibri" w:cs="Calibri"/>
          <w:iCs/>
          <w:sz w:val="24"/>
          <w:szCs w:val="24"/>
        </w:rPr>
        <w:t xml:space="preserve"> emulzije i ispitivanje njezinih svojstava (udžbenik str 53) i na poveznici:</w:t>
      </w:r>
    </w:p>
    <w:p w14:paraId="1B312D50" w14:textId="261480CB" w:rsidR="00A42B01" w:rsidRDefault="00403308" w:rsidP="00A42B01">
      <w:pPr>
        <w:rPr>
          <w:rFonts w:ascii="Calibri" w:eastAsia="Calibri" w:hAnsi="Calibri" w:cs="Calibri"/>
          <w:iCs/>
          <w:sz w:val="24"/>
          <w:szCs w:val="24"/>
        </w:rPr>
      </w:pPr>
      <w:hyperlink r:id="rId8" w:history="1">
        <w:r w:rsidR="00A42B01" w:rsidRPr="00514A33">
          <w:rPr>
            <w:rStyle w:val="Hiperveza"/>
            <w:rFonts w:ascii="Calibri" w:eastAsia="Calibri" w:hAnsi="Calibri" w:cs="Calibri"/>
            <w:iCs/>
            <w:sz w:val="24"/>
            <w:szCs w:val="24"/>
          </w:rPr>
          <w:t>https://www.e-sfera.hr/dodatni-digitalni-sadrzaji/1e5ab908-1888-4679-9fca-3b9689f0fc0b/</w:t>
        </w:r>
      </w:hyperlink>
    </w:p>
    <w:p w14:paraId="45453652" w14:textId="47F3ED07" w:rsidR="00A42B01" w:rsidRDefault="00A42B01" w:rsidP="00A42B01">
      <w:pPr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>Odgovori na pitanja na listiću 3.2. u radnoj bilježnici str. 110.</w:t>
      </w:r>
    </w:p>
    <w:p w14:paraId="73D900F4" w14:textId="114F21FC" w:rsidR="0009318A" w:rsidRDefault="0009318A" w:rsidP="0009318A">
      <w:pPr>
        <w:pStyle w:val="Odlomakpopisa"/>
        <w:numPr>
          <w:ilvl w:val="0"/>
          <w:numId w:val="2"/>
        </w:numPr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>Što je emulzija? ________________________________________________________</w:t>
      </w:r>
    </w:p>
    <w:p w14:paraId="23D77CCB" w14:textId="458D6EC4" w:rsidR="009C6D78" w:rsidRDefault="009C6D78" w:rsidP="0009318A">
      <w:pPr>
        <w:pStyle w:val="Odlomakpopisa"/>
        <w:numPr>
          <w:ilvl w:val="0"/>
          <w:numId w:val="2"/>
        </w:numPr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>Navedi neke primjere emulzija. ___________________________________________</w:t>
      </w:r>
    </w:p>
    <w:p w14:paraId="7ED229AE" w14:textId="1CEE2481" w:rsidR="0009318A" w:rsidRDefault="001D1D73" w:rsidP="0009318A">
      <w:pPr>
        <w:pStyle w:val="Odlomakpopisa"/>
        <w:numPr>
          <w:ilvl w:val="0"/>
          <w:numId w:val="2"/>
        </w:numPr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>Čime se može povećati stabilnost emulzije?</w:t>
      </w:r>
      <w:r w:rsidR="009C6D78">
        <w:rPr>
          <w:rFonts w:ascii="Calibri" w:eastAsia="Calibri" w:hAnsi="Calibri" w:cs="Calibri"/>
          <w:iCs/>
          <w:sz w:val="24"/>
          <w:szCs w:val="24"/>
        </w:rPr>
        <w:t xml:space="preserve"> _________________________________</w:t>
      </w:r>
    </w:p>
    <w:p w14:paraId="214794CA" w14:textId="04BB31FD" w:rsidR="001D1D73" w:rsidRDefault="001D1D73" w:rsidP="0009318A">
      <w:pPr>
        <w:pStyle w:val="Odlomakpopisa"/>
        <w:numPr>
          <w:ilvl w:val="0"/>
          <w:numId w:val="2"/>
        </w:numPr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>Što su emulgatori?</w:t>
      </w:r>
      <w:r w:rsidR="009C6D78">
        <w:rPr>
          <w:rFonts w:ascii="Calibri" w:eastAsia="Calibri" w:hAnsi="Calibri" w:cs="Calibri"/>
          <w:iCs/>
          <w:sz w:val="24"/>
          <w:szCs w:val="24"/>
        </w:rPr>
        <w:t xml:space="preserve"> ______________________________________________________</w:t>
      </w:r>
    </w:p>
    <w:p w14:paraId="29B5FF78" w14:textId="0B35ABC9" w:rsidR="009C6D78" w:rsidRDefault="009C6D78" w:rsidP="0009318A">
      <w:pPr>
        <w:pStyle w:val="Odlomakpopisa"/>
        <w:numPr>
          <w:ilvl w:val="0"/>
          <w:numId w:val="2"/>
        </w:numPr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>Navedi neke primjere emulgatora.</w:t>
      </w:r>
      <w:r w:rsidR="00B623C8">
        <w:rPr>
          <w:rFonts w:ascii="Calibri" w:eastAsia="Calibri" w:hAnsi="Calibri" w:cs="Calibri"/>
          <w:iCs/>
          <w:sz w:val="24"/>
          <w:szCs w:val="24"/>
        </w:rPr>
        <w:t xml:space="preserve"> _______________________________________</w:t>
      </w:r>
    </w:p>
    <w:p w14:paraId="250BE309" w14:textId="58B90A9A" w:rsidR="006368F5" w:rsidRPr="00482A93" w:rsidRDefault="006368F5" w:rsidP="006368F5">
      <w:pPr>
        <w:rPr>
          <w:rFonts w:ascii="Calibri" w:eastAsia="Calibri" w:hAnsi="Calibri" w:cs="Calibri"/>
          <w:b/>
          <w:bCs/>
          <w:iCs/>
          <w:sz w:val="24"/>
          <w:szCs w:val="24"/>
        </w:rPr>
      </w:pPr>
      <w:r w:rsidRPr="00482A93">
        <w:rPr>
          <w:rFonts w:ascii="Calibri" w:eastAsia="Calibri" w:hAnsi="Calibri" w:cs="Calibri"/>
          <w:b/>
          <w:bCs/>
          <w:iCs/>
          <w:sz w:val="24"/>
          <w:szCs w:val="24"/>
        </w:rPr>
        <w:t xml:space="preserve">Aktivnost 6. </w:t>
      </w:r>
    </w:p>
    <w:p w14:paraId="4DD88DE9" w14:textId="7F27105F" w:rsidR="006368F5" w:rsidRDefault="006368F5" w:rsidP="006368F5">
      <w:pPr>
        <w:rPr>
          <w:rFonts w:ascii="Calibri" w:eastAsia="Calibri" w:hAnsi="Calibri" w:cs="Calibri"/>
          <w:iCs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711BA183" wp14:editId="3806FD10">
            <wp:extent cx="5457092" cy="1365250"/>
            <wp:effectExtent l="0" t="0" r="0" b="635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69921" cy="136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C0A3E" w14:textId="77777777" w:rsidR="00D338CB" w:rsidRDefault="00D338CB" w:rsidP="006368F5">
      <w:pPr>
        <w:rPr>
          <w:rFonts w:ascii="Calibri" w:eastAsia="Calibri" w:hAnsi="Calibri" w:cs="Calibri"/>
          <w:iCs/>
          <w:sz w:val="24"/>
          <w:szCs w:val="24"/>
        </w:rPr>
      </w:pPr>
    </w:p>
    <w:p w14:paraId="13A96AC1" w14:textId="1794D148" w:rsidR="008D1FBC" w:rsidRDefault="008D1FBC" w:rsidP="006368F5">
      <w:pPr>
        <w:rPr>
          <w:rFonts w:ascii="Calibri" w:eastAsia="Calibri" w:hAnsi="Calibri" w:cs="Calibri"/>
          <w:iCs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46563116" wp14:editId="7D49EE24">
            <wp:extent cx="5111261" cy="381000"/>
            <wp:effectExtent l="0" t="0" r="0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5628" cy="38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D7AD1" w14:textId="1AC34F2A" w:rsidR="008D1FBC" w:rsidRDefault="008D1FBC" w:rsidP="006368F5">
      <w:pPr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 xml:space="preserve">          Tvari navedene u tekstu zadat</w:t>
      </w:r>
      <w:r w:rsidR="00D338CB">
        <w:rPr>
          <w:rFonts w:ascii="Calibri" w:eastAsia="Calibri" w:hAnsi="Calibri" w:cs="Calibri"/>
          <w:iCs/>
          <w:sz w:val="24"/>
          <w:szCs w:val="24"/>
        </w:rPr>
        <w:t>ka razvrstaj na</w:t>
      </w:r>
      <w:r w:rsidR="000B14C3">
        <w:rPr>
          <w:rFonts w:ascii="Calibri" w:eastAsia="Calibri" w:hAnsi="Calibri" w:cs="Calibri"/>
          <w:iCs/>
          <w:sz w:val="24"/>
          <w:szCs w:val="24"/>
        </w:rPr>
        <w:t>:</w:t>
      </w:r>
    </w:p>
    <w:p w14:paraId="51C0B687" w14:textId="14397A82" w:rsidR="000B14C3" w:rsidRDefault="000B14C3" w:rsidP="006368F5">
      <w:pPr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 xml:space="preserve">           Homogene smjese: ___________________________</w:t>
      </w:r>
    </w:p>
    <w:p w14:paraId="7C1D88CB" w14:textId="59971B6B" w:rsidR="000B14C3" w:rsidRDefault="000B14C3" w:rsidP="006368F5">
      <w:pPr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 xml:space="preserve">           Heterogene smjese: __________________________</w:t>
      </w:r>
    </w:p>
    <w:p w14:paraId="1503B310" w14:textId="299F8F88" w:rsidR="000B14C3" w:rsidRDefault="000B14C3" w:rsidP="006368F5">
      <w:pPr>
        <w:rPr>
          <w:rFonts w:ascii="Calibri" w:eastAsia="Calibri" w:hAnsi="Calibri" w:cs="Calibri"/>
          <w:iCs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46B5D49F" wp14:editId="76BB9F2E">
            <wp:extent cx="5760720" cy="1250950"/>
            <wp:effectExtent l="0" t="0" r="0" b="635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22C12" w14:textId="0089D191" w:rsidR="000B14C3" w:rsidRDefault="00E45DAE" w:rsidP="006368F5">
      <w:pPr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 xml:space="preserve">   Razvrstajte crteže tvari na:</w:t>
      </w:r>
    </w:p>
    <w:p w14:paraId="42394BB7" w14:textId="42F36D65" w:rsidR="00E45DAE" w:rsidRDefault="00E45DAE" w:rsidP="00E45DAE">
      <w:pPr>
        <w:pStyle w:val="Odlomakpopisa"/>
        <w:numPr>
          <w:ilvl w:val="0"/>
          <w:numId w:val="3"/>
        </w:numPr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>Elementarne tvari</w:t>
      </w:r>
      <w:r w:rsidR="00744091">
        <w:rPr>
          <w:rFonts w:ascii="Calibri" w:eastAsia="Calibri" w:hAnsi="Calibri" w:cs="Calibri"/>
          <w:iCs/>
          <w:sz w:val="24"/>
          <w:szCs w:val="24"/>
        </w:rPr>
        <w:t>: ______</w:t>
      </w:r>
    </w:p>
    <w:p w14:paraId="40D9A00D" w14:textId="0C1B4C07" w:rsidR="00E45DAE" w:rsidRDefault="00744091" w:rsidP="00E45DAE">
      <w:pPr>
        <w:pStyle w:val="Odlomakpopisa"/>
        <w:numPr>
          <w:ilvl w:val="0"/>
          <w:numId w:val="3"/>
        </w:numPr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>K</w:t>
      </w:r>
      <w:r w:rsidR="00E45DAE">
        <w:rPr>
          <w:rFonts w:ascii="Calibri" w:eastAsia="Calibri" w:hAnsi="Calibri" w:cs="Calibri"/>
          <w:iCs/>
          <w:sz w:val="24"/>
          <w:szCs w:val="24"/>
        </w:rPr>
        <w:t>emijsk</w:t>
      </w:r>
      <w:r>
        <w:rPr>
          <w:rFonts w:ascii="Calibri" w:eastAsia="Calibri" w:hAnsi="Calibri" w:cs="Calibri"/>
          <w:iCs/>
          <w:sz w:val="24"/>
          <w:szCs w:val="24"/>
        </w:rPr>
        <w:t>e spojeve: ______</w:t>
      </w:r>
    </w:p>
    <w:p w14:paraId="467631CC" w14:textId="789D78E2" w:rsidR="00744091" w:rsidRDefault="00744091" w:rsidP="00E45DAE">
      <w:pPr>
        <w:pStyle w:val="Odlomakpopisa"/>
        <w:numPr>
          <w:ilvl w:val="0"/>
          <w:numId w:val="3"/>
        </w:numPr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>Smjese elementarnih tvari: _____</w:t>
      </w:r>
    </w:p>
    <w:p w14:paraId="2EA38B0B" w14:textId="1A4E83E4" w:rsidR="00680E87" w:rsidRDefault="00744091" w:rsidP="00680E87">
      <w:pPr>
        <w:pStyle w:val="Odlomakpopisa"/>
        <w:numPr>
          <w:ilvl w:val="0"/>
          <w:numId w:val="3"/>
        </w:numPr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>Smjese kemijskih spojeva:</w:t>
      </w:r>
      <w:r w:rsidR="00C55338">
        <w:rPr>
          <w:rFonts w:ascii="Calibri" w:eastAsia="Calibri" w:hAnsi="Calibri" w:cs="Calibri"/>
          <w:iCs/>
          <w:sz w:val="24"/>
          <w:szCs w:val="24"/>
        </w:rPr>
        <w:t>_____</w:t>
      </w:r>
    </w:p>
    <w:p w14:paraId="51267621" w14:textId="22530A8B" w:rsidR="00680E87" w:rsidRDefault="00680E87" w:rsidP="00680E87">
      <w:pPr>
        <w:rPr>
          <w:rFonts w:ascii="Calibri" w:eastAsia="Calibri" w:hAnsi="Calibri" w:cs="Calibri"/>
          <w:iCs/>
          <w:sz w:val="24"/>
          <w:szCs w:val="24"/>
        </w:rPr>
      </w:pPr>
      <w:r w:rsidRPr="00A568CC">
        <w:rPr>
          <w:rFonts w:ascii="Calibri" w:eastAsia="Calibri" w:hAnsi="Calibri" w:cs="Calibri"/>
          <w:b/>
          <w:bCs/>
          <w:iCs/>
          <w:sz w:val="24"/>
          <w:szCs w:val="24"/>
        </w:rPr>
        <w:t>Aktivnost 7.</w:t>
      </w:r>
      <w:r>
        <w:rPr>
          <w:rFonts w:ascii="Calibri" w:eastAsia="Calibri" w:hAnsi="Calibri" w:cs="Calibri"/>
          <w:iCs/>
          <w:sz w:val="24"/>
          <w:szCs w:val="24"/>
        </w:rPr>
        <w:t xml:space="preserve"> </w:t>
      </w:r>
      <w:r w:rsidRPr="00CF248C">
        <w:rPr>
          <w:rFonts w:ascii="Calibri" w:eastAsia="Calibri" w:hAnsi="Calibri" w:cs="Calibri"/>
          <w:b/>
          <w:bCs/>
          <w:iCs/>
          <w:sz w:val="24"/>
          <w:szCs w:val="24"/>
        </w:rPr>
        <w:t>Domaća zadaća</w:t>
      </w:r>
      <w:r w:rsidR="00A568CC">
        <w:rPr>
          <w:rFonts w:ascii="Calibri" w:eastAsia="Calibri" w:hAnsi="Calibri" w:cs="Calibri"/>
          <w:iCs/>
          <w:sz w:val="24"/>
          <w:szCs w:val="24"/>
        </w:rPr>
        <w:t xml:space="preserve"> zadaci u radnoj bilježnici str 30-31.</w:t>
      </w:r>
    </w:p>
    <w:tbl>
      <w:tblPr>
        <w:tblStyle w:val="Reetkatablice"/>
        <w:tblpPr w:leftFromText="180" w:rightFromText="180" w:vertAnchor="text" w:horzAnchor="margin" w:tblpXSpec="center" w:tblpY="19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C37CA" w:rsidRPr="007D0144" w14:paraId="574C69FA" w14:textId="77777777" w:rsidTr="0042209D">
        <w:trPr>
          <w:trHeight w:val="283"/>
        </w:trPr>
        <w:tc>
          <w:tcPr>
            <w:tcW w:w="9288" w:type="dxa"/>
            <w:shd w:val="clear" w:color="auto" w:fill="FBE4D5"/>
          </w:tcPr>
          <w:p w14:paraId="0FEECD73" w14:textId="7EA435F5" w:rsidR="00DC37CA" w:rsidRPr="007D0144" w:rsidRDefault="00DC37CA" w:rsidP="0042209D">
            <w:pPr>
              <w:rPr>
                <w:rFonts w:eastAsia="Calibri" w:cstheme="minorHAnsi"/>
                <w:b/>
                <w:i/>
                <w:sz w:val="24"/>
              </w:rPr>
            </w:pPr>
            <w:r w:rsidRPr="007D0144">
              <w:rPr>
                <w:rFonts w:eastAsia="Calibri" w:cstheme="minorHAnsi"/>
                <w:b/>
                <w:i/>
                <w:sz w:val="24"/>
              </w:rPr>
              <w:t>Prijedlog pitanja i zadataka za</w:t>
            </w:r>
            <w:r w:rsidR="002138B4">
              <w:rPr>
                <w:rFonts w:eastAsia="Calibri" w:cstheme="minorHAnsi"/>
                <w:b/>
                <w:i/>
                <w:sz w:val="24"/>
              </w:rPr>
              <w:t xml:space="preserve"> utvrđivanje gradiva</w:t>
            </w:r>
            <w:r w:rsidRPr="007D0144">
              <w:rPr>
                <w:rFonts w:eastAsia="Calibri" w:cstheme="minorHAnsi"/>
                <w:b/>
                <w:i/>
                <w:sz w:val="24"/>
              </w:rPr>
              <w:t xml:space="preserve"> </w:t>
            </w:r>
            <w:r w:rsidRPr="00CF248C">
              <w:rPr>
                <w:rFonts w:eastAsia="Calibri" w:cstheme="minorHAnsi"/>
                <w:b/>
                <w:i/>
                <w:sz w:val="24"/>
              </w:rPr>
              <w:t xml:space="preserve"> VRSTE SMJESA</w:t>
            </w:r>
            <w:r w:rsidRPr="007D0144">
              <w:rPr>
                <w:rFonts w:eastAsia="Calibri" w:cstheme="minorHAnsi"/>
                <w:b/>
                <w:i/>
                <w:sz w:val="24"/>
              </w:rPr>
              <w:t>:</w:t>
            </w:r>
          </w:p>
        </w:tc>
      </w:tr>
    </w:tbl>
    <w:p w14:paraId="298A7450" w14:textId="77777777" w:rsidR="00DC37CA" w:rsidRPr="007D0144" w:rsidRDefault="00DC37CA" w:rsidP="00DC37CA">
      <w:pPr>
        <w:spacing w:after="0"/>
        <w:rPr>
          <w:rFonts w:eastAsia="Calibri" w:cstheme="minorHAnsi"/>
          <w:sz w:val="24"/>
        </w:rPr>
      </w:pPr>
    </w:p>
    <w:p w14:paraId="3F9CE865" w14:textId="77777777" w:rsidR="00DC37CA" w:rsidRPr="007D0144" w:rsidRDefault="00DC37CA" w:rsidP="00DC37CA">
      <w:pPr>
        <w:spacing w:after="0"/>
        <w:rPr>
          <w:rFonts w:eastAsia="Calibri" w:cstheme="minorHAnsi"/>
          <w:b/>
          <w:sz w:val="24"/>
          <w:u w:val="single"/>
        </w:rPr>
      </w:pPr>
      <w:r w:rsidRPr="007D0144">
        <w:rPr>
          <w:rFonts w:eastAsia="Calibri" w:cstheme="minorHAnsi"/>
          <w:b/>
          <w:sz w:val="24"/>
          <w:u w:val="single"/>
        </w:rPr>
        <w:t>I. razina</w:t>
      </w:r>
    </w:p>
    <w:p w14:paraId="018C418A" w14:textId="77777777" w:rsidR="00DC37CA" w:rsidRPr="007D0144" w:rsidRDefault="00DC37CA" w:rsidP="00DC37CA">
      <w:pPr>
        <w:spacing w:after="0"/>
        <w:rPr>
          <w:rFonts w:eastAsia="Calibri" w:cstheme="minorHAnsi"/>
          <w:sz w:val="24"/>
        </w:rPr>
      </w:pPr>
      <w:r w:rsidRPr="007D0144">
        <w:rPr>
          <w:rFonts w:eastAsia="Calibri" w:cstheme="minorHAnsi"/>
          <w:sz w:val="24"/>
        </w:rPr>
        <w:t>1. Koja je razlika između smjesa i kemijski čistih tvari?</w:t>
      </w:r>
    </w:p>
    <w:p w14:paraId="7CBAEC3F" w14:textId="77777777" w:rsidR="00DC37CA" w:rsidRPr="007D0144" w:rsidRDefault="00DC37CA" w:rsidP="00DC37CA">
      <w:pPr>
        <w:spacing w:after="0"/>
        <w:rPr>
          <w:rFonts w:eastAsia="Calibri" w:cstheme="minorHAnsi"/>
          <w:sz w:val="24"/>
        </w:rPr>
      </w:pPr>
      <w:r w:rsidRPr="007D0144">
        <w:rPr>
          <w:rFonts w:eastAsia="Calibri" w:cstheme="minorHAnsi"/>
          <w:sz w:val="24"/>
        </w:rPr>
        <w:lastRenderedPageBreak/>
        <w:t>2. Što je homogena smjesa?</w:t>
      </w:r>
    </w:p>
    <w:p w14:paraId="2A063808" w14:textId="77777777" w:rsidR="00DC37CA" w:rsidRPr="007D0144" w:rsidRDefault="00DC37CA" w:rsidP="00DC37CA">
      <w:pPr>
        <w:spacing w:after="0"/>
        <w:rPr>
          <w:rFonts w:eastAsia="Calibri" w:cstheme="minorHAnsi"/>
          <w:sz w:val="24"/>
        </w:rPr>
      </w:pPr>
      <w:r w:rsidRPr="007D0144">
        <w:rPr>
          <w:rFonts w:eastAsia="Calibri" w:cstheme="minorHAnsi"/>
          <w:sz w:val="24"/>
        </w:rPr>
        <w:t>3. Što je heterogena smjesa?</w:t>
      </w:r>
    </w:p>
    <w:p w14:paraId="4BA055C2" w14:textId="77777777" w:rsidR="00DC37CA" w:rsidRPr="007D0144" w:rsidRDefault="00DC37CA" w:rsidP="00DC37CA">
      <w:pPr>
        <w:spacing w:after="0"/>
        <w:rPr>
          <w:rFonts w:eastAsia="Calibri" w:cstheme="minorHAnsi"/>
          <w:sz w:val="24"/>
        </w:rPr>
      </w:pPr>
      <w:r w:rsidRPr="007D0144">
        <w:rPr>
          <w:rFonts w:eastAsia="Calibri" w:cstheme="minorHAnsi"/>
          <w:sz w:val="24"/>
        </w:rPr>
        <w:t>4. Nabroji nekoliko homogenih smjesa iz svakidašnjeg života.</w:t>
      </w:r>
    </w:p>
    <w:p w14:paraId="6106DEEC" w14:textId="77777777" w:rsidR="00DC37CA" w:rsidRPr="007D0144" w:rsidRDefault="00DC37CA" w:rsidP="00DC37CA">
      <w:pPr>
        <w:spacing w:after="0"/>
        <w:rPr>
          <w:rFonts w:eastAsia="Calibri" w:cstheme="minorHAnsi"/>
          <w:sz w:val="24"/>
        </w:rPr>
      </w:pPr>
      <w:r w:rsidRPr="007D0144">
        <w:rPr>
          <w:rFonts w:eastAsia="Calibri" w:cstheme="minorHAnsi"/>
          <w:sz w:val="24"/>
        </w:rPr>
        <w:t>5. Nabroji nekoliko heterogenih smjesa iz svakidašnjeg života.</w:t>
      </w:r>
    </w:p>
    <w:p w14:paraId="08D2C2C8" w14:textId="668E1AD7" w:rsidR="00DC37CA" w:rsidRPr="007D0144" w:rsidRDefault="00DC37CA" w:rsidP="00DC37CA">
      <w:pPr>
        <w:spacing w:after="0"/>
        <w:rPr>
          <w:rFonts w:eastAsia="Calibri" w:cstheme="minorHAnsi"/>
          <w:sz w:val="24"/>
        </w:rPr>
      </w:pPr>
      <w:r w:rsidRPr="007D0144">
        <w:rPr>
          <w:rFonts w:eastAsia="Calibri" w:cstheme="minorHAnsi"/>
          <w:sz w:val="24"/>
        </w:rPr>
        <w:t>6. Koja od navedenih tvari nije smjesa: zrak, zemlja, voda, mlijeko, magla, dim?</w:t>
      </w:r>
    </w:p>
    <w:p w14:paraId="188725D6" w14:textId="77777777" w:rsidR="00DC37CA" w:rsidRPr="007D0144" w:rsidRDefault="00DC37CA" w:rsidP="00DC37CA">
      <w:pPr>
        <w:spacing w:after="0"/>
        <w:rPr>
          <w:rFonts w:eastAsia="Calibri" w:cstheme="minorHAnsi"/>
          <w:b/>
          <w:sz w:val="24"/>
          <w:u w:val="single"/>
        </w:rPr>
      </w:pPr>
      <w:r w:rsidRPr="007D0144">
        <w:rPr>
          <w:rFonts w:eastAsia="Calibri" w:cstheme="minorHAnsi"/>
          <w:b/>
          <w:sz w:val="24"/>
          <w:u w:val="single"/>
        </w:rPr>
        <w:t>II. razina</w:t>
      </w:r>
    </w:p>
    <w:p w14:paraId="13C3388B" w14:textId="77777777" w:rsidR="00DC37CA" w:rsidRPr="007D0144" w:rsidRDefault="00DC37CA" w:rsidP="00DC37CA">
      <w:pPr>
        <w:spacing w:after="0"/>
        <w:rPr>
          <w:rFonts w:eastAsia="Calibri" w:cstheme="minorHAnsi"/>
          <w:sz w:val="24"/>
        </w:rPr>
      </w:pPr>
      <w:r w:rsidRPr="007D0144">
        <w:rPr>
          <w:rFonts w:eastAsia="Calibri" w:cstheme="minorHAnsi"/>
          <w:sz w:val="24"/>
        </w:rPr>
        <w:t xml:space="preserve">1. U kojem se </w:t>
      </w:r>
      <w:proofErr w:type="spellStart"/>
      <w:r w:rsidRPr="007D0144">
        <w:rPr>
          <w:rFonts w:eastAsia="Calibri" w:cstheme="minorHAnsi"/>
          <w:sz w:val="24"/>
        </w:rPr>
        <w:t>agregacijskom</w:t>
      </w:r>
      <w:proofErr w:type="spellEnd"/>
      <w:r w:rsidRPr="007D0144">
        <w:rPr>
          <w:rFonts w:eastAsia="Calibri" w:cstheme="minorHAnsi"/>
          <w:sz w:val="24"/>
        </w:rPr>
        <w:t xml:space="preserve"> stanju mogu nalaziti sastojci smjese? Navedi primjere.</w:t>
      </w:r>
    </w:p>
    <w:p w14:paraId="435CF002" w14:textId="77777777" w:rsidR="00DC37CA" w:rsidRPr="007D0144" w:rsidRDefault="00DC37CA" w:rsidP="00DC37CA">
      <w:pPr>
        <w:spacing w:after="0"/>
        <w:rPr>
          <w:rFonts w:eastAsia="Calibri" w:cstheme="minorHAnsi"/>
          <w:sz w:val="24"/>
        </w:rPr>
      </w:pPr>
      <w:r w:rsidRPr="007D0144">
        <w:rPr>
          <w:rFonts w:eastAsia="Calibri" w:cstheme="minorHAnsi"/>
          <w:sz w:val="24"/>
        </w:rPr>
        <w:t>2. Jesu li čelik i bronca homogene ili heterogene smjese? Objasni odgovor.</w:t>
      </w:r>
    </w:p>
    <w:p w14:paraId="5F704974" w14:textId="77777777" w:rsidR="00DC37CA" w:rsidRPr="007D0144" w:rsidRDefault="00DC37CA" w:rsidP="00DC37CA">
      <w:pPr>
        <w:spacing w:after="0"/>
        <w:rPr>
          <w:rFonts w:eastAsia="Calibri" w:cstheme="minorHAnsi"/>
          <w:sz w:val="24"/>
        </w:rPr>
      </w:pPr>
      <w:r w:rsidRPr="007D0144">
        <w:rPr>
          <w:rFonts w:eastAsia="Calibri" w:cstheme="minorHAnsi"/>
          <w:sz w:val="24"/>
        </w:rPr>
        <w:t>3. Je li vodovodna voda smjesa ili čista tvar? Kako bismo dokazali svoje tvrdnje?</w:t>
      </w:r>
    </w:p>
    <w:p w14:paraId="3DFE2EDB" w14:textId="74A88D62" w:rsidR="00DC37CA" w:rsidRPr="007D0144" w:rsidRDefault="00DC37CA" w:rsidP="00DC37CA">
      <w:pPr>
        <w:spacing w:after="0"/>
        <w:rPr>
          <w:rFonts w:eastAsia="Calibri" w:cstheme="minorHAnsi"/>
          <w:sz w:val="24"/>
        </w:rPr>
      </w:pPr>
      <w:r w:rsidRPr="007D0144">
        <w:rPr>
          <w:rFonts w:eastAsia="Calibri" w:cstheme="minorHAnsi"/>
          <w:sz w:val="24"/>
        </w:rPr>
        <w:t>4. Koju vrstu smjese dobijemo ako pomiješamo vodu i jestivo ulje? Objasni odgovor.</w:t>
      </w:r>
    </w:p>
    <w:p w14:paraId="5B586119" w14:textId="77777777" w:rsidR="00DC37CA" w:rsidRPr="007D0144" w:rsidRDefault="00DC37CA" w:rsidP="00DC37CA">
      <w:pPr>
        <w:spacing w:after="0"/>
        <w:rPr>
          <w:rFonts w:eastAsia="Calibri" w:cstheme="minorHAnsi"/>
          <w:b/>
          <w:sz w:val="24"/>
          <w:u w:val="single"/>
        </w:rPr>
      </w:pPr>
      <w:r w:rsidRPr="007D0144">
        <w:rPr>
          <w:rFonts w:eastAsia="Calibri" w:cstheme="minorHAnsi"/>
          <w:b/>
          <w:sz w:val="24"/>
          <w:u w:val="single"/>
        </w:rPr>
        <w:t>III. razina</w:t>
      </w:r>
    </w:p>
    <w:p w14:paraId="6891D83E" w14:textId="77777777" w:rsidR="00DC37CA" w:rsidRPr="007D0144" w:rsidRDefault="00DC37CA" w:rsidP="00DC37CA">
      <w:pPr>
        <w:spacing w:after="0"/>
        <w:rPr>
          <w:rFonts w:eastAsia="Calibri" w:cstheme="minorHAnsi"/>
          <w:sz w:val="24"/>
        </w:rPr>
      </w:pPr>
      <w:r w:rsidRPr="007D0144">
        <w:rPr>
          <w:rFonts w:eastAsia="Calibri" w:cstheme="minorHAnsi"/>
          <w:sz w:val="24"/>
        </w:rPr>
        <w:t>1. Što je suspenzija? Kakva je to vrsta smjese?</w:t>
      </w:r>
    </w:p>
    <w:p w14:paraId="3E21AC66" w14:textId="77777777" w:rsidR="00DC37CA" w:rsidRPr="007D0144" w:rsidRDefault="00DC37CA" w:rsidP="00DC37CA">
      <w:pPr>
        <w:spacing w:after="0"/>
        <w:rPr>
          <w:rFonts w:eastAsia="Calibri" w:cstheme="minorHAnsi"/>
          <w:sz w:val="24"/>
        </w:rPr>
      </w:pPr>
      <w:r w:rsidRPr="007D0144">
        <w:rPr>
          <w:rFonts w:eastAsia="Calibri" w:cstheme="minorHAnsi"/>
          <w:sz w:val="24"/>
        </w:rPr>
        <w:t>2. Što je emulzija? Što su emulgatori?</w:t>
      </w:r>
    </w:p>
    <w:p w14:paraId="2CDF91C8" w14:textId="77777777" w:rsidR="00DC37CA" w:rsidRPr="007D0144" w:rsidRDefault="00DC37CA" w:rsidP="00DC37CA">
      <w:pPr>
        <w:spacing w:after="0"/>
        <w:rPr>
          <w:rFonts w:eastAsia="Calibri" w:cstheme="minorHAnsi"/>
          <w:sz w:val="24"/>
        </w:rPr>
      </w:pPr>
      <w:r w:rsidRPr="007D0144">
        <w:rPr>
          <w:rFonts w:eastAsia="Calibri" w:cstheme="minorHAnsi"/>
          <w:sz w:val="24"/>
        </w:rPr>
        <w:t>3. Zašto u smjesi pijeska i vode pijesak potone na dno posude?</w:t>
      </w:r>
    </w:p>
    <w:p w14:paraId="17E87F7F" w14:textId="77777777" w:rsidR="00DC37CA" w:rsidRPr="007D0144" w:rsidRDefault="00DC37CA" w:rsidP="00DC37CA">
      <w:pPr>
        <w:spacing w:after="0"/>
        <w:rPr>
          <w:rFonts w:eastAsia="Calibri" w:cstheme="minorHAnsi"/>
          <w:sz w:val="24"/>
        </w:rPr>
      </w:pPr>
      <w:r w:rsidRPr="007D0144">
        <w:rPr>
          <w:rFonts w:eastAsia="Calibri" w:cstheme="minorHAnsi"/>
          <w:sz w:val="24"/>
        </w:rPr>
        <w:t>4. Je li gazirana mineralna voda homogena ili heterogena smjesa? Objasni svoj odgovor.</w:t>
      </w:r>
    </w:p>
    <w:p w14:paraId="66C84492" w14:textId="0144DC4C" w:rsidR="00DC37CA" w:rsidRPr="00EF404F" w:rsidRDefault="00DC37CA" w:rsidP="00EF404F">
      <w:pPr>
        <w:spacing w:after="0"/>
        <w:rPr>
          <w:rFonts w:eastAsia="Calibri" w:cstheme="minorHAnsi"/>
          <w:sz w:val="24"/>
        </w:rPr>
      </w:pPr>
      <w:r w:rsidRPr="007D0144">
        <w:rPr>
          <w:rFonts w:eastAsia="Calibri" w:cstheme="minorHAnsi"/>
          <w:sz w:val="24"/>
        </w:rPr>
        <w:t>5. Je li morska voda homogena ili heterogena smjesa? Objasni svoj odgovor.</w:t>
      </w:r>
    </w:p>
    <w:p w14:paraId="2875F217" w14:textId="77777777" w:rsidR="00F05501" w:rsidRDefault="00F05501" w:rsidP="005E117C">
      <w:pPr>
        <w:rPr>
          <w:rFonts w:ascii="Calibri" w:eastAsia="Calibri" w:hAnsi="Calibri" w:cs="Calibri"/>
          <w:b/>
          <w:bCs/>
          <w:iCs/>
          <w:sz w:val="24"/>
          <w:szCs w:val="24"/>
        </w:rPr>
      </w:pPr>
    </w:p>
    <w:p w14:paraId="26447667" w14:textId="2D2379C9" w:rsidR="005E117C" w:rsidRDefault="005E117C" w:rsidP="005E117C">
      <w:pPr>
        <w:rPr>
          <w:rFonts w:eastAsia="Calibri" w:cstheme="minorHAnsi"/>
          <w:sz w:val="24"/>
          <w:szCs w:val="24"/>
        </w:rPr>
      </w:pPr>
      <w:r w:rsidRPr="005E117C">
        <w:rPr>
          <w:rFonts w:ascii="Calibri" w:eastAsia="Calibri" w:hAnsi="Calibri" w:cs="Calibri"/>
          <w:b/>
          <w:bCs/>
          <w:iCs/>
          <w:sz w:val="24"/>
          <w:szCs w:val="24"/>
        </w:rPr>
        <w:t xml:space="preserve">Aktivnost </w:t>
      </w:r>
      <w:r w:rsidR="00A568CC">
        <w:rPr>
          <w:rFonts w:ascii="Calibri" w:eastAsia="Calibri" w:hAnsi="Calibri" w:cs="Calibri"/>
          <w:b/>
          <w:bCs/>
          <w:iCs/>
          <w:sz w:val="24"/>
          <w:szCs w:val="24"/>
        </w:rPr>
        <w:t>8</w:t>
      </w:r>
      <w:r w:rsidRPr="005E117C">
        <w:rPr>
          <w:rFonts w:ascii="Calibri" w:eastAsia="Calibri" w:hAnsi="Calibri" w:cs="Calibri"/>
          <w:b/>
          <w:bCs/>
          <w:iCs/>
          <w:sz w:val="24"/>
          <w:szCs w:val="24"/>
        </w:rPr>
        <w:t xml:space="preserve"> </w:t>
      </w:r>
      <w:r w:rsidRPr="005E117C">
        <w:rPr>
          <w:rFonts w:eastAsia="Calibri" w:cstheme="minorHAnsi"/>
          <w:b/>
          <w:bCs/>
          <w:sz w:val="24"/>
          <w:szCs w:val="24"/>
        </w:rPr>
        <w:t xml:space="preserve">. </w:t>
      </w:r>
      <w:r w:rsidRPr="005E117C">
        <w:rPr>
          <w:rFonts w:eastAsia="Calibri" w:cstheme="minorHAnsi"/>
          <w:sz w:val="24"/>
          <w:szCs w:val="24"/>
        </w:rPr>
        <w:t>Usporedi svoj z</w:t>
      </w:r>
      <w:r w:rsidR="00FF08BA">
        <w:rPr>
          <w:rFonts w:eastAsia="Calibri" w:cstheme="minorHAnsi"/>
          <w:sz w:val="24"/>
          <w:szCs w:val="24"/>
        </w:rPr>
        <w:t>apis organizatora učenja</w:t>
      </w:r>
      <w:r w:rsidRPr="005E117C">
        <w:rPr>
          <w:rFonts w:eastAsia="Calibri" w:cstheme="minorHAnsi"/>
          <w:sz w:val="24"/>
          <w:szCs w:val="24"/>
        </w:rPr>
        <w:t xml:space="preserve"> s predloženom umnom mapom</w:t>
      </w:r>
      <w:r w:rsidR="00644D51">
        <w:rPr>
          <w:rFonts w:eastAsia="Calibri" w:cstheme="minorHAnsi"/>
          <w:sz w:val="24"/>
          <w:szCs w:val="24"/>
        </w:rPr>
        <w:t xml:space="preserve"> ili planom ploče</w:t>
      </w:r>
      <w:r w:rsidRPr="005E117C">
        <w:rPr>
          <w:rFonts w:eastAsia="Calibri" w:cstheme="minorHAnsi"/>
          <w:sz w:val="24"/>
          <w:szCs w:val="24"/>
        </w:rPr>
        <w:t xml:space="preserve"> i dopuni svoj zapis</w:t>
      </w:r>
      <w:r w:rsidR="00FF08BA">
        <w:rPr>
          <w:rFonts w:eastAsia="Calibri" w:cstheme="minorHAnsi"/>
          <w:sz w:val="24"/>
          <w:szCs w:val="24"/>
        </w:rPr>
        <w:t xml:space="preserve"> </w:t>
      </w:r>
    </w:p>
    <w:p w14:paraId="4E3240FD" w14:textId="03A413E2" w:rsidR="00281708" w:rsidRPr="004F666F" w:rsidRDefault="00FF08BA" w:rsidP="00281708">
      <w:pPr>
        <w:rPr>
          <w:rFonts w:eastAsia="Calibri" w:cstheme="minorHAnsi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7BF44A58" wp14:editId="26239D00">
            <wp:extent cx="5760720" cy="3399693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211" cy="342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5BB9C" w14:textId="77777777" w:rsidR="005E117C" w:rsidRPr="005E117C" w:rsidRDefault="005E117C" w:rsidP="005E117C">
      <w:pPr>
        <w:spacing w:before="240" w:after="0"/>
        <w:jc w:val="center"/>
        <w:rPr>
          <w:rFonts w:eastAsia="Calibri" w:cstheme="minorHAnsi"/>
          <w:sz w:val="24"/>
          <w:u w:val="single"/>
        </w:rPr>
      </w:pPr>
      <w:r w:rsidRPr="005E117C">
        <w:rPr>
          <w:rFonts w:eastAsia="Calibri" w:cstheme="minorHAnsi"/>
          <w:b/>
          <w:bCs/>
          <w:sz w:val="24"/>
          <w:u w:val="single"/>
        </w:rPr>
        <w:t>Vrste smjesa</w:t>
      </w:r>
    </w:p>
    <w:p w14:paraId="6BFB545E" w14:textId="77777777" w:rsidR="005E117C" w:rsidRPr="005E117C" w:rsidRDefault="005E117C" w:rsidP="005E117C">
      <w:pPr>
        <w:spacing w:after="0"/>
        <w:jc w:val="center"/>
        <w:rPr>
          <w:rFonts w:eastAsia="Calibri" w:cstheme="minorHAnsi"/>
          <w:b/>
          <w:bCs/>
          <w:sz w:val="24"/>
        </w:rPr>
      </w:pPr>
    </w:p>
    <w:p w14:paraId="23E08E5D" w14:textId="77777777" w:rsidR="005E117C" w:rsidRPr="005E117C" w:rsidRDefault="005E117C" w:rsidP="005E117C">
      <w:pPr>
        <w:spacing w:after="0" w:line="360" w:lineRule="auto"/>
        <w:rPr>
          <w:rFonts w:eastAsia="Calibri" w:cstheme="minorHAnsi"/>
          <w:sz w:val="24"/>
        </w:rPr>
      </w:pPr>
      <w:r w:rsidRPr="005E117C">
        <w:rPr>
          <w:rFonts w:eastAsia="Calibri" w:cstheme="minorHAnsi"/>
          <w:b/>
          <w:sz w:val="24"/>
        </w:rPr>
        <w:t>Smjese</w:t>
      </w:r>
      <w:r w:rsidRPr="005E117C">
        <w:rPr>
          <w:rFonts w:eastAsia="Calibri" w:cstheme="minorHAnsi"/>
          <w:sz w:val="24"/>
        </w:rPr>
        <w:t xml:space="preserve"> – nastaju miješanjem dviju ili više čistih tvari.</w:t>
      </w:r>
    </w:p>
    <w:p w14:paraId="78C25522" w14:textId="77777777" w:rsidR="005E117C" w:rsidRPr="005E117C" w:rsidRDefault="005E117C" w:rsidP="005E117C">
      <w:pPr>
        <w:spacing w:after="0" w:line="360" w:lineRule="auto"/>
        <w:rPr>
          <w:rFonts w:eastAsia="Calibri" w:cstheme="minorHAnsi"/>
          <w:sz w:val="24"/>
        </w:rPr>
      </w:pPr>
      <w:r w:rsidRPr="005E117C">
        <w:rPr>
          <w:rFonts w:eastAsia="Calibri" w:cstheme="minorHAnsi"/>
          <w:sz w:val="24"/>
        </w:rPr>
        <w:t>Čiste tvari u smjesama zadržavaju svoja svojstva.</w:t>
      </w:r>
    </w:p>
    <w:p w14:paraId="50E8D8F5" w14:textId="529CCC4B" w:rsidR="005E117C" w:rsidRPr="005E117C" w:rsidRDefault="005E117C" w:rsidP="00F752F6">
      <w:pPr>
        <w:spacing w:after="0" w:line="360" w:lineRule="auto"/>
        <w:rPr>
          <w:rFonts w:eastAsia="Calibri" w:cstheme="minorHAnsi"/>
          <w:sz w:val="24"/>
        </w:rPr>
      </w:pPr>
      <w:r w:rsidRPr="005E117C">
        <w:rPr>
          <w:rFonts w:eastAsia="Calibri" w:cstheme="minorHAnsi"/>
          <w:b/>
          <w:sz w:val="24"/>
        </w:rPr>
        <w:t>Sastojak</w:t>
      </w:r>
      <w:r w:rsidRPr="005E117C">
        <w:rPr>
          <w:rFonts w:eastAsia="Calibri" w:cstheme="minorHAnsi"/>
          <w:sz w:val="24"/>
        </w:rPr>
        <w:t xml:space="preserve"> – svaka tvar koja se nalazi u sastavu smjesa.</w:t>
      </w:r>
    </w:p>
    <w:p w14:paraId="6C14CC71" w14:textId="6230A1EF" w:rsidR="005E117C" w:rsidRPr="005E117C" w:rsidRDefault="005E117C" w:rsidP="007E35C1">
      <w:pPr>
        <w:spacing w:after="0"/>
        <w:jc w:val="center"/>
        <w:rPr>
          <w:rFonts w:eastAsia="Calibri" w:cstheme="minorHAnsi"/>
          <w:sz w:val="24"/>
        </w:rPr>
      </w:pPr>
      <w:r w:rsidRPr="005E117C">
        <w:rPr>
          <w:rFonts w:eastAsia="Calibri" w:cstheme="minorHAnsi"/>
          <w:noProof/>
          <w:sz w:val="24"/>
          <w:lang w:eastAsia="hr-HR"/>
        </w:rPr>
        <w:lastRenderedPageBreak/>
        <w:drawing>
          <wp:inline distT="0" distB="0" distL="0" distR="0" wp14:anchorId="0284D4B2" wp14:editId="668836B8">
            <wp:extent cx="3133090" cy="1447800"/>
            <wp:effectExtent l="0" t="0" r="0" b="57150"/>
            <wp:docPr id="88" name="Diagram 8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74F405A1" w14:textId="22876324" w:rsidR="005E117C" w:rsidRPr="005E117C" w:rsidRDefault="007E35C1" w:rsidP="005E117C">
      <w:pPr>
        <w:spacing w:after="0"/>
        <w:jc w:val="center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32"/>
        <w:gridCol w:w="3232"/>
        <w:gridCol w:w="2608"/>
      </w:tblGrid>
      <w:tr w:rsidR="00CF248C" w:rsidRPr="005E117C" w14:paraId="22F69C89" w14:textId="7E404758" w:rsidTr="00CF248C">
        <w:tc>
          <w:tcPr>
            <w:tcW w:w="3232" w:type="dxa"/>
          </w:tcPr>
          <w:p w14:paraId="5088F7FC" w14:textId="3EF32B94" w:rsidR="00CF248C" w:rsidRPr="005E117C" w:rsidRDefault="007E35C1" w:rsidP="005E117C">
            <w:pPr>
              <w:spacing w:after="0"/>
              <w:jc w:val="center"/>
              <w:rPr>
                <w:rFonts w:eastAsia="Calibri" w:cstheme="minorHAnsi"/>
                <w:sz w:val="24"/>
              </w:rPr>
            </w:pPr>
            <w:r>
              <w:rPr>
                <w:rFonts w:eastAsia="Calibri" w:cstheme="minorHAnsi"/>
                <w:b/>
                <w:sz w:val="24"/>
                <w:u w:val="single"/>
              </w:rPr>
              <w:t xml:space="preserve">  </w:t>
            </w:r>
            <w:r w:rsidR="00CF248C" w:rsidRPr="005E117C">
              <w:rPr>
                <w:rFonts w:eastAsia="Calibri" w:cstheme="minorHAnsi"/>
                <w:b/>
                <w:sz w:val="24"/>
                <w:u w:val="single"/>
              </w:rPr>
              <w:t>Heterogene smjese</w:t>
            </w:r>
            <w:r w:rsidR="00CF248C" w:rsidRPr="005E117C">
              <w:rPr>
                <w:rFonts w:eastAsia="Calibri" w:cstheme="minorHAnsi"/>
                <w:sz w:val="24"/>
              </w:rPr>
              <w:t xml:space="preserve"> – smjese u kojima pojedine sastojke možemo razlikovati golim okom, povećalom ili mikroskopom.</w:t>
            </w:r>
          </w:p>
        </w:tc>
        <w:tc>
          <w:tcPr>
            <w:tcW w:w="3232" w:type="dxa"/>
          </w:tcPr>
          <w:p w14:paraId="319E5A2F" w14:textId="77777777" w:rsidR="00CF248C" w:rsidRPr="005E117C" w:rsidRDefault="00CF248C" w:rsidP="005E117C">
            <w:pPr>
              <w:spacing w:after="0"/>
              <w:jc w:val="center"/>
              <w:rPr>
                <w:rFonts w:eastAsia="Calibri" w:cstheme="minorHAnsi"/>
                <w:sz w:val="24"/>
              </w:rPr>
            </w:pPr>
            <w:r w:rsidRPr="005E117C">
              <w:rPr>
                <w:rFonts w:eastAsia="Calibri" w:cstheme="minorHAnsi"/>
                <w:b/>
                <w:sz w:val="24"/>
                <w:u w:val="single"/>
              </w:rPr>
              <w:t>Homogene smjese</w:t>
            </w:r>
            <w:r w:rsidRPr="005E117C">
              <w:rPr>
                <w:rFonts w:eastAsia="Calibri" w:cstheme="minorHAnsi"/>
                <w:sz w:val="24"/>
              </w:rPr>
              <w:t xml:space="preserve"> – smjese u kojima pojedine sastojke ne možemo razlikovati golim okom, povećalom ili mikroskopom.</w:t>
            </w:r>
          </w:p>
        </w:tc>
        <w:tc>
          <w:tcPr>
            <w:tcW w:w="2608" w:type="dxa"/>
          </w:tcPr>
          <w:p w14:paraId="02FDEB11" w14:textId="77777777" w:rsidR="00CF248C" w:rsidRPr="005E117C" w:rsidRDefault="00CF248C" w:rsidP="005E117C">
            <w:pPr>
              <w:spacing w:after="0"/>
              <w:jc w:val="center"/>
              <w:rPr>
                <w:rFonts w:eastAsia="Calibri" w:cstheme="minorHAnsi"/>
                <w:b/>
                <w:sz w:val="24"/>
                <w:u w:val="single"/>
              </w:rPr>
            </w:pPr>
          </w:p>
        </w:tc>
      </w:tr>
      <w:tr w:rsidR="00CF248C" w:rsidRPr="005E117C" w14:paraId="19E1419E" w14:textId="622F9476" w:rsidTr="00CF248C">
        <w:trPr>
          <w:trHeight w:val="1122"/>
        </w:trPr>
        <w:tc>
          <w:tcPr>
            <w:tcW w:w="3232" w:type="dxa"/>
          </w:tcPr>
          <w:p w14:paraId="69DFF6FA" w14:textId="77777777" w:rsidR="00CF248C" w:rsidRPr="005E117C" w:rsidRDefault="00CF248C" w:rsidP="005E117C">
            <w:pPr>
              <w:spacing w:after="0"/>
              <w:jc w:val="center"/>
              <w:rPr>
                <w:rFonts w:eastAsia="Calibri" w:cstheme="minorHAnsi"/>
                <w:i/>
                <w:sz w:val="24"/>
              </w:rPr>
            </w:pPr>
          </w:p>
          <w:p w14:paraId="5012D266" w14:textId="77777777" w:rsidR="00CF248C" w:rsidRPr="005E117C" w:rsidRDefault="00CF248C" w:rsidP="005E117C">
            <w:pPr>
              <w:spacing w:after="0"/>
              <w:jc w:val="center"/>
              <w:rPr>
                <w:rFonts w:eastAsia="Calibri" w:cstheme="minorHAnsi"/>
                <w:i/>
                <w:sz w:val="24"/>
              </w:rPr>
            </w:pPr>
            <w:r w:rsidRPr="005E117C">
              <w:rPr>
                <w:rFonts w:eastAsia="Calibri" w:cstheme="minorHAnsi"/>
                <w:i/>
                <w:sz w:val="24"/>
              </w:rPr>
              <w:t>Primjeri:</w:t>
            </w:r>
          </w:p>
          <w:p w14:paraId="7D1E7D60" w14:textId="77777777" w:rsidR="00CF248C" w:rsidRPr="005E117C" w:rsidRDefault="00CF248C" w:rsidP="005E117C">
            <w:pPr>
              <w:spacing w:after="0"/>
              <w:jc w:val="center"/>
              <w:rPr>
                <w:rFonts w:eastAsia="Calibri" w:cstheme="minorHAnsi"/>
                <w:sz w:val="24"/>
              </w:rPr>
            </w:pPr>
            <w:r w:rsidRPr="005E117C">
              <w:rPr>
                <w:rFonts w:eastAsia="Calibri" w:cstheme="minorHAnsi"/>
                <w:sz w:val="24"/>
              </w:rPr>
              <w:t>pijesak i voda, kreda i voda, ulje i voda, hrana za ptice, krv, Vegeta itd.</w:t>
            </w:r>
          </w:p>
        </w:tc>
        <w:tc>
          <w:tcPr>
            <w:tcW w:w="3232" w:type="dxa"/>
          </w:tcPr>
          <w:p w14:paraId="15BCC26A" w14:textId="77777777" w:rsidR="00CF248C" w:rsidRPr="005E117C" w:rsidRDefault="00CF248C" w:rsidP="005E117C">
            <w:pPr>
              <w:spacing w:after="0"/>
              <w:jc w:val="center"/>
              <w:rPr>
                <w:rFonts w:eastAsia="Calibri" w:cstheme="minorHAnsi"/>
                <w:i/>
                <w:sz w:val="24"/>
              </w:rPr>
            </w:pPr>
          </w:p>
          <w:p w14:paraId="057B1DC6" w14:textId="77777777" w:rsidR="00CF248C" w:rsidRPr="005E117C" w:rsidRDefault="00CF248C" w:rsidP="005E117C">
            <w:pPr>
              <w:spacing w:after="0"/>
              <w:jc w:val="center"/>
              <w:rPr>
                <w:rFonts w:eastAsia="Calibri" w:cstheme="minorHAnsi"/>
                <w:i/>
                <w:sz w:val="24"/>
              </w:rPr>
            </w:pPr>
            <w:r w:rsidRPr="005E117C">
              <w:rPr>
                <w:rFonts w:eastAsia="Calibri" w:cstheme="minorHAnsi"/>
                <w:i/>
                <w:sz w:val="24"/>
              </w:rPr>
              <w:t>Primjeri:</w:t>
            </w:r>
          </w:p>
          <w:p w14:paraId="5F31F06C" w14:textId="77777777" w:rsidR="00CF248C" w:rsidRPr="005E117C" w:rsidRDefault="00CF248C" w:rsidP="005E117C">
            <w:pPr>
              <w:spacing w:after="0"/>
              <w:jc w:val="center"/>
              <w:rPr>
                <w:rFonts w:eastAsia="Calibri" w:cstheme="minorHAnsi"/>
                <w:sz w:val="24"/>
              </w:rPr>
            </w:pPr>
            <w:r w:rsidRPr="005E117C">
              <w:rPr>
                <w:rFonts w:eastAsia="Calibri" w:cstheme="minorHAnsi"/>
                <w:sz w:val="24"/>
              </w:rPr>
              <w:t>čisti zrak, pitka voda, smjesa (otopina) vode i šećera, legura (slitina) itd.</w:t>
            </w:r>
          </w:p>
        </w:tc>
        <w:tc>
          <w:tcPr>
            <w:tcW w:w="2608" w:type="dxa"/>
          </w:tcPr>
          <w:p w14:paraId="565F4FEE" w14:textId="77777777" w:rsidR="00CF248C" w:rsidRPr="005E117C" w:rsidRDefault="00CF248C" w:rsidP="005E117C">
            <w:pPr>
              <w:spacing w:after="0"/>
              <w:jc w:val="center"/>
              <w:rPr>
                <w:rFonts w:eastAsia="Calibri" w:cstheme="minorHAnsi"/>
                <w:i/>
                <w:sz w:val="24"/>
              </w:rPr>
            </w:pPr>
          </w:p>
        </w:tc>
      </w:tr>
    </w:tbl>
    <w:p w14:paraId="719F10D4" w14:textId="77777777" w:rsidR="005E117C" w:rsidRPr="005E117C" w:rsidRDefault="005E117C" w:rsidP="005E117C">
      <w:pPr>
        <w:spacing w:after="0"/>
        <w:jc w:val="center"/>
        <w:rPr>
          <w:rFonts w:eastAsia="Calibri" w:cstheme="minorHAnsi"/>
          <w:b/>
          <w:sz w:val="24"/>
        </w:rPr>
      </w:pPr>
    </w:p>
    <w:p w14:paraId="7E558B53" w14:textId="77777777" w:rsidR="005E117C" w:rsidRPr="005E117C" w:rsidRDefault="005E117C" w:rsidP="005E117C">
      <w:pPr>
        <w:spacing w:after="0" w:line="360" w:lineRule="auto"/>
        <w:rPr>
          <w:rFonts w:eastAsia="Calibri" w:cstheme="minorHAnsi"/>
          <w:sz w:val="24"/>
        </w:rPr>
      </w:pPr>
      <w:r w:rsidRPr="005E117C">
        <w:rPr>
          <w:rFonts w:eastAsia="Calibri" w:cstheme="minorHAnsi"/>
          <w:b/>
          <w:sz w:val="24"/>
        </w:rPr>
        <w:t>Emulzija</w:t>
      </w:r>
      <w:r w:rsidRPr="005E117C">
        <w:rPr>
          <w:rFonts w:eastAsia="Calibri" w:cstheme="minorHAnsi"/>
          <w:sz w:val="24"/>
        </w:rPr>
        <w:t xml:space="preserve"> – nestabilna smjesa dviju tekućina koje se ne otapaju jedna u drugoj.</w:t>
      </w:r>
    </w:p>
    <w:p w14:paraId="32CEE82A" w14:textId="77777777" w:rsidR="005E117C" w:rsidRPr="005E117C" w:rsidRDefault="005E117C" w:rsidP="005E117C">
      <w:pPr>
        <w:spacing w:after="0" w:line="360" w:lineRule="auto"/>
        <w:rPr>
          <w:rFonts w:eastAsia="Calibri" w:cstheme="minorHAnsi"/>
          <w:sz w:val="24"/>
        </w:rPr>
      </w:pPr>
      <w:r w:rsidRPr="005E117C">
        <w:rPr>
          <w:rFonts w:eastAsia="Calibri" w:cstheme="minorHAnsi"/>
          <w:sz w:val="24"/>
        </w:rPr>
        <w:t>Čestice jedne tvari raspršene su u drugoj u obliku sitnih kapljica.</w:t>
      </w:r>
    </w:p>
    <w:p w14:paraId="681BB8B3" w14:textId="464D3152" w:rsidR="00B9128C" w:rsidRPr="00CF248C" w:rsidRDefault="005E117C" w:rsidP="00644D51">
      <w:pPr>
        <w:spacing w:after="0" w:line="360" w:lineRule="auto"/>
        <w:rPr>
          <w:rFonts w:eastAsia="Calibri" w:cstheme="minorHAnsi"/>
          <w:sz w:val="24"/>
        </w:rPr>
      </w:pPr>
      <w:r w:rsidRPr="005E117C">
        <w:rPr>
          <w:rFonts w:eastAsia="Calibri" w:cstheme="minorHAnsi"/>
          <w:b/>
          <w:sz w:val="24"/>
        </w:rPr>
        <w:t>Emulgatori</w:t>
      </w:r>
      <w:r w:rsidRPr="005E117C">
        <w:rPr>
          <w:rFonts w:eastAsia="Calibri" w:cstheme="minorHAnsi"/>
          <w:sz w:val="24"/>
        </w:rPr>
        <w:t xml:space="preserve"> – tvari koji povećavaju stabilnost emulzije</w:t>
      </w:r>
    </w:p>
    <w:p w14:paraId="7EA98189" w14:textId="57F95500" w:rsidR="00B9128C" w:rsidRDefault="00C27496" w:rsidP="001B11F6">
      <w:pPr>
        <w:rPr>
          <w:b/>
          <w:bCs/>
          <w:sz w:val="28"/>
          <w:szCs w:val="28"/>
        </w:rPr>
      </w:pPr>
      <w:r w:rsidRPr="00C27496">
        <w:rPr>
          <w:noProof/>
          <w:lang w:eastAsia="hr-HR"/>
        </w:rPr>
        <w:drawing>
          <wp:inline distT="0" distB="0" distL="0" distR="0" wp14:anchorId="16CF15FF" wp14:editId="0C1D2036">
            <wp:extent cx="5004241" cy="1723292"/>
            <wp:effectExtent l="0" t="0" r="635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48989" cy="1738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44700" w14:textId="7005378C" w:rsidR="00C27496" w:rsidRDefault="000D4B09" w:rsidP="001B11F6">
      <w:pPr>
        <w:rPr>
          <w:b/>
          <w:bCs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3DBF158C" wp14:editId="3B5D9BFB">
            <wp:extent cx="2560955" cy="662354"/>
            <wp:effectExtent l="0" t="0" r="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43804" cy="68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0F252" w14:textId="77777777" w:rsidR="00C84020" w:rsidRPr="00C84020" w:rsidRDefault="00C84020" w:rsidP="00C84020">
      <w:pPr>
        <w:spacing w:after="0"/>
        <w:rPr>
          <w:rFonts w:eastAsia="Calibri" w:cstheme="minorHAnsi"/>
          <w:b/>
          <w:sz w:val="24"/>
        </w:rPr>
      </w:pPr>
      <w:r w:rsidRPr="00C84020">
        <w:rPr>
          <w:rFonts w:eastAsia="Calibri" w:cstheme="minorHAnsi"/>
          <w:b/>
          <w:sz w:val="24"/>
        </w:rPr>
        <w:t>Prilog A</w:t>
      </w:r>
    </w:p>
    <w:p w14:paraId="7D9D1CD6" w14:textId="77777777" w:rsidR="00C84020" w:rsidRPr="00C84020" w:rsidRDefault="00C84020" w:rsidP="00C84020">
      <w:pPr>
        <w:spacing w:after="0"/>
        <w:rPr>
          <w:rFonts w:ascii="Arial" w:eastAsia="Calibri" w:hAnsi="Arial" w:cs="Arial"/>
          <w:b/>
          <w:sz w:val="24"/>
        </w:rPr>
      </w:pP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4529"/>
        <w:gridCol w:w="4533"/>
      </w:tblGrid>
      <w:tr w:rsidR="00C84020" w:rsidRPr="00C84020" w14:paraId="208BDD58" w14:textId="77777777" w:rsidTr="007D0144">
        <w:trPr>
          <w:trHeight w:val="838"/>
          <w:jc w:val="center"/>
        </w:trPr>
        <w:tc>
          <w:tcPr>
            <w:tcW w:w="4529" w:type="dxa"/>
            <w:shd w:val="clear" w:color="auto" w:fill="FFF2CC"/>
            <w:vAlign w:val="center"/>
          </w:tcPr>
          <w:p w14:paraId="0F6847EA" w14:textId="77777777" w:rsidR="00C84020" w:rsidRPr="00C84020" w:rsidRDefault="00C84020" w:rsidP="00C84020">
            <w:pPr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 w:rsidRPr="00C84020">
              <w:rPr>
                <w:rFonts w:eastAsia="Calibri" w:cstheme="minorHAnsi"/>
                <w:b/>
                <w:sz w:val="20"/>
                <w:szCs w:val="20"/>
              </w:rPr>
              <w:t>Samovrednovanje</w:t>
            </w:r>
            <w:proofErr w:type="spellEnd"/>
            <w:r w:rsidRPr="00C84020">
              <w:rPr>
                <w:rFonts w:eastAsia="Calibri" w:cstheme="minorHAnsi"/>
                <w:b/>
                <w:sz w:val="20"/>
                <w:szCs w:val="20"/>
              </w:rPr>
              <w:t xml:space="preserve"> i osmišljavanje strategije učenja</w:t>
            </w:r>
          </w:p>
        </w:tc>
        <w:tc>
          <w:tcPr>
            <w:tcW w:w="4533" w:type="dxa"/>
            <w:shd w:val="clear" w:color="auto" w:fill="FFF2CC"/>
            <w:vAlign w:val="center"/>
          </w:tcPr>
          <w:p w14:paraId="2E9B8D63" w14:textId="77777777" w:rsidR="00C84020" w:rsidRPr="00C84020" w:rsidRDefault="00C84020" w:rsidP="00C84020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C84020">
              <w:rPr>
                <w:rFonts w:eastAsia="Calibri" w:cstheme="minorHAnsi"/>
                <w:b/>
                <w:sz w:val="20"/>
                <w:szCs w:val="20"/>
              </w:rPr>
              <w:t>Moja razmišljanja</w:t>
            </w:r>
          </w:p>
        </w:tc>
      </w:tr>
      <w:tr w:rsidR="00C84020" w:rsidRPr="00C84020" w14:paraId="0089B6A0" w14:textId="77777777" w:rsidTr="007D0144">
        <w:trPr>
          <w:jc w:val="center"/>
        </w:trPr>
        <w:tc>
          <w:tcPr>
            <w:tcW w:w="4529" w:type="dxa"/>
            <w:shd w:val="clear" w:color="auto" w:fill="E2EFD9"/>
          </w:tcPr>
          <w:p w14:paraId="30B72C4C" w14:textId="77777777" w:rsidR="00C84020" w:rsidRPr="00C84020" w:rsidRDefault="00C84020" w:rsidP="00C84020">
            <w:pPr>
              <w:rPr>
                <w:rFonts w:eastAsia="Calibri" w:cstheme="minorHAnsi"/>
                <w:sz w:val="20"/>
                <w:szCs w:val="20"/>
              </w:rPr>
            </w:pPr>
            <w:r w:rsidRPr="00C84020">
              <w:rPr>
                <w:rFonts w:eastAsia="Calibri" w:cstheme="minorHAnsi"/>
                <w:sz w:val="20"/>
                <w:szCs w:val="20"/>
              </w:rPr>
              <w:t>Opiši u kojoj ti mjeri predznanje iz kemije pomaže u usvajanju i razumijevanju novih pojmova i nastavnih sadržaja koje učiš na satovima kemije.</w:t>
            </w:r>
          </w:p>
        </w:tc>
        <w:tc>
          <w:tcPr>
            <w:tcW w:w="4533" w:type="dxa"/>
          </w:tcPr>
          <w:p w14:paraId="7E2B2357" w14:textId="77777777" w:rsidR="00C84020" w:rsidRPr="00C84020" w:rsidRDefault="00C84020" w:rsidP="00C84020">
            <w:pPr>
              <w:rPr>
                <w:rFonts w:eastAsia="Calibri" w:cstheme="minorHAnsi"/>
                <w:sz w:val="20"/>
                <w:szCs w:val="20"/>
              </w:rPr>
            </w:pPr>
          </w:p>
          <w:p w14:paraId="57F7C899" w14:textId="77777777" w:rsidR="00C84020" w:rsidRPr="00C84020" w:rsidRDefault="00C84020" w:rsidP="00C84020">
            <w:pPr>
              <w:rPr>
                <w:rFonts w:eastAsia="Calibri" w:cstheme="minorHAnsi"/>
                <w:sz w:val="20"/>
                <w:szCs w:val="20"/>
              </w:rPr>
            </w:pPr>
          </w:p>
          <w:p w14:paraId="57D7897F" w14:textId="77777777" w:rsidR="00C84020" w:rsidRPr="00C84020" w:rsidRDefault="00C84020" w:rsidP="00C84020">
            <w:pPr>
              <w:rPr>
                <w:rFonts w:eastAsia="Calibri" w:cstheme="minorHAnsi"/>
                <w:sz w:val="20"/>
                <w:szCs w:val="20"/>
              </w:rPr>
            </w:pPr>
          </w:p>
          <w:p w14:paraId="02C2A6E8" w14:textId="77777777" w:rsidR="00C84020" w:rsidRPr="00C84020" w:rsidRDefault="00C84020" w:rsidP="00C84020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84020" w:rsidRPr="00C84020" w14:paraId="72A0339E" w14:textId="77777777" w:rsidTr="007D0144">
        <w:trPr>
          <w:jc w:val="center"/>
        </w:trPr>
        <w:tc>
          <w:tcPr>
            <w:tcW w:w="4529" w:type="dxa"/>
            <w:shd w:val="clear" w:color="auto" w:fill="E2EFD9"/>
          </w:tcPr>
          <w:p w14:paraId="3E2FCF46" w14:textId="77777777" w:rsidR="00C84020" w:rsidRPr="00C84020" w:rsidRDefault="00C84020" w:rsidP="00C84020">
            <w:pPr>
              <w:rPr>
                <w:rFonts w:eastAsia="Calibri" w:cstheme="minorHAnsi"/>
                <w:sz w:val="20"/>
                <w:szCs w:val="20"/>
              </w:rPr>
            </w:pPr>
            <w:r w:rsidRPr="00C84020">
              <w:rPr>
                <w:rFonts w:eastAsia="Calibri" w:cstheme="minorHAnsi"/>
                <w:sz w:val="20"/>
                <w:szCs w:val="20"/>
              </w:rPr>
              <w:lastRenderedPageBreak/>
              <w:t>Navedi primjere u kojima ti znanje iz kemije pomaže u razumijevanju sadržaja iz drugih nastavnih predmeta.</w:t>
            </w:r>
          </w:p>
        </w:tc>
        <w:tc>
          <w:tcPr>
            <w:tcW w:w="4533" w:type="dxa"/>
          </w:tcPr>
          <w:p w14:paraId="4B2F9547" w14:textId="77777777" w:rsidR="00C84020" w:rsidRPr="00C84020" w:rsidRDefault="00C84020" w:rsidP="00C84020">
            <w:pPr>
              <w:rPr>
                <w:rFonts w:eastAsia="Calibri" w:cstheme="minorHAnsi"/>
                <w:sz w:val="20"/>
                <w:szCs w:val="20"/>
              </w:rPr>
            </w:pPr>
          </w:p>
          <w:p w14:paraId="7B7E9E41" w14:textId="77777777" w:rsidR="00C84020" w:rsidRPr="00C84020" w:rsidRDefault="00C84020" w:rsidP="00C84020">
            <w:pPr>
              <w:rPr>
                <w:rFonts w:eastAsia="Calibri" w:cstheme="minorHAnsi"/>
                <w:sz w:val="20"/>
                <w:szCs w:val="20"/>
              </w:rPr>
            </w:pPr>
          </w:p>
          <w:p w14:paraId="438A1F2C" w14:textId="77777777" w:rsidR="00C84020" w:rsidRPr="00C84020" w:rsidRDefault="00C84020" w:rsidP="00C84020">
            <w:pPr>
              <w:rPr>
                <w:rFonts w:eastAsia="Calibri" w:cstheme="minorHAnsi"/>
                <w:sz w:val="20"/>
                <w:szCs w:val="20"/>
              </w:rPr>
            </w:pPr>
          </w:p>
          <w:p w14:paraId="24DAA2B1" w14:textId="77777777" w:rsidR="00C84020" w:rsidRPr="00C84020" w:rsidRDefault="00C84020" w:rsidP="00C84020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84020" w:rsidRPr="00C84020" w14:paraId="23FD7FB2" w14:textId="77777777" w:rsidTr="007D0144">
        <w:trPr>
          <w:jc w:val="center"/>
        </w:trPr>
        <w:tc>
          <w:tcPr>
            <w:tcW w:w="4529" w:type="dxa"/>
            <w:shd w:val="clear" w:color="auto" w:fill="E2EFD9"/>
          </w:tcPr>
          <w:p w14:paraId="06E93401" w14:textId="77777777" w:rsidR="00C84020" w:rsidRPr="00C84020" w:rsidRDefault="00C84020" w:rsidP="00C84020">
            <w:pPr>
              <w:rPr>
                <w:rFonts w:eastAsia="Calibri" w:cstheme="minorHAnsi"/>
                <w:sz w:val="20"/>
                <w:szCs w:val="20"/>
              </w:rPr>
            </w:pPr>
            <w:r w:rsidRPr="00C84020">
              <w:rPr>
                <w:rFonts w:eastAsia="Calibri" w:cstheme="minorHAnsi"/>
                <w:sz w:val="20"/>
                <w:szCs w:val="20"/>
              </w:rPr>
              <w:t>Navedi nekoliko primjera u kojima ti dosadašnje znanje iz kemije pomaže u svakidašnjem životu.</w:t>
            </w:r>
          </w:p>
        </w:tc>
        <w:tc>
          <w:tcPr>
            <w:tcW w:w="4533" w:type="dxa"/>
          </w:tcPr>
          <w:p w14:paraId="3B7CCABA" w14:textId="77777777" w:rsidR="00C84020" w:rsidRPr="00C84020" w:rsidRDefault="00C84020" w:rsidP="00C84020">
            <w:pPr>
              <w:rPr>
                <w:rFonts w:eastAsia="Calibri" w:cstheme="minorHAnsi"/>
                <w:sz w:val="20"/>
                <w:szCs w:val="20"/>
              </w:rPr>
            </w:pPr>
          </w:p>
          <w:p w14:paraId="3D7A1C89" w14:textId="77777777" w:rsidR="00C84020" w:rsidRPr="00C84020" w:rsidRDefault="00C84020" w:rsidP="00C84020">
            <w:pPr>
              <w:rPr>
                <w:rFonts w:eastAsia="Calibri" w:cstheme="minorHAnsi"/>
                <w:sz w:val="20"/>
                <w:szCs w:val="20"/>
              </w:rPr>
            </w:pPr>
          </w:p>
          <w:p w14:paraId="10A57AE1" w14:textId="77777777" w:rsidR="00C84020" w:rsidRPr="00C84020" w:rsidRDefault="00C84020" w:rsidP="00C84020">
            <w:pPr>
              <w:rPr>
                <w:rFonts w:eastAsia="Calibri" w:cstheme="minorHAnsi"/>
                <w:sz w:val="20"/>
                <w:szCs w:val="20"/>
              </w:rPr>
            </w:pPr>
          </w:p>
          <w:p w14:paraId="3767CBAD" w14:textId="77777777" w:rsidR="00C84020" w:rsidRPr="00C84020" w:rsidRDefault="00C84020" w:rsidP="00C84020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303D3146" w14:textId="77777777" w:rsidR="00644D51" w:rsidRDefault="00644D51" w:rsidP="007D0144">
      <w:pPr>
        <w:rPr>
          <w:rFonts w:ascii="Arial" w:eastAsia="Calibri" w:hAnsi="Arial" w:cs="Arial"/>
          <w:b/>
          <w:sz w:val="24"/>
        </w:rPr>
      </w:pPr>
    </w:p>
    <w:p w14:paraId="55C0DB5C" w14:textId="77777777" w:rsidR="00C84020" w:rsidRPr="009A07C0" w:rsidRDefault="00C84020" w:rsidP="001B11F6">
      <w:pPr>
        <w:rPr>
          <w:b/>
          <w:bCs/>
        </w:rPr>
      </w:pPr>
    </w:p>
    <w:sectPr w:rsidR="00C84020" w:rsidRPr="009A0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800DF8"/>
    <w:multiLevelType w:val="hybridMultilevel"/>
    <w:tmpl w:val="D09A2B54"/>
    <w:lvl w:ilvl="0" w:tplc="C2780E60">
      <w:start w:val="1"/>
      <w:numFmt w:val="lowerLetter"/>
      <w:lvlText w:val="%1)"/>
      <w:lvlJc w:val="left"/>
      <w:pPr>
        <w:ind w:left="5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48" w:hanging="360"/>
      </w:pPr>
    </w:lvl>
    <w:lvl w:ilvl="2" w:tplc="041A001B" w:tentative="1">
      <w:start w:val="1"/>
      <w:numFmt w:val="lowerRoman"/>
      <w:lvlText w:val="%3."/>
      <w:lvlJc w:val="right"/>
      <w:pPr>
        <w:ind w:left="1968" w:hanging="180"/>
      </w:pPr>
    </w:lvl>
    <w:lvl w:ilvl="3" w:tplc="041A000F" w:tentative="1">
      <w:start w:val="1"/>
      <w:numFmt w:val="decimal"/>
      <w:lvlText w:val="%4."/>
      <w:lvlJc w:val="left"/>
      <w:pPr>
        <w:ind w:left="2688" w:hanging="360"/>
      </w:pPr>
    </w:lvl>
    <w:lvl w:ilvl="4" w:tplc="041A0019" w:tentative="1">
      <w:start w:val="1"/>
      <w:numFmt w:val="lowerLetter"/>
      <w:lvlText w:val="%5."/>
      <w:lvlJc w:val="left"/>
      <w:pPr>
        <w:ind w:left="3408" w:hanging="360"/>
      </w:pPr>
    </w:lvl>
    <w:lvl w:ilvl="5" w:tplc="041A001B" w:tentative="1">
      <w:start w:val="1"/>
      <w:numFmt w:val="lowerRoman"/>
      <w:lvlText w:val="%6."/>
      <w:lvlJc w:val="right"/>
      <w:pPr>
        <w:ind w:left="4128" w:hanging="180"/>
      </w:pPr>
    </w:lvl>
    <w:lvl w:ilvl="6" w:tplc="041A000F" w:tentative="1">
      <w:start w:val="1"/>
      <w:numFmt w:val="decimal"/>
      <w:lvlText w:val="%7."/>
      <w:lvlJc w:val="left"/>
      <w:pPr>
        <w:ind w:left="4848" w:hanging="360"/>
      </w:pPr>
    </w:lvl>
    <w:lvl w:ilvl="7" w:tplc="041A0019" w:tentative="1">
      <w:start w:val="1"/>
      <w:numFmt w:val="lowerLetter"/>
      <w:lvlText w:val="%8."/>
      <w:lvlJc w:val="left"/>
      <w:pPr>
        <w:ind w:left="5568" w:hanging="360"/>
      </w:pPr>
    </w:lvl>
    <w:lvl w:ilvl="8" w:tplc="041A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 w15:restartNumberingAfterBreak="0">
    <w:nsid w:val="66D41705"/>
    <w:multiLevelType w:val="hybridMultilevel"/>
    <w:tmpl w:val="8794D95A"/>
    <w:lvl w:ilvl="0" w:tplc="05525BE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9" w:hanging="360"/>
      </w:pPr>
    </w:lvl>
    <w:lvl w:ilvl="2" w:tplc="041A001B" w:tentative="1">
      <w:start w:val="1"/>
      <w:numFmt w:val="lowerRoman"/>
      <w:lvlText w:val="%3."/>
      <w:lvlJc w:val="right"/>
      <w:pPr>
        <w:ind w:left="2139" w:hanging="180"/>
      </w:pPr>
    </w:lvl>
    <w:lvl w:ilvl="3" w:tplc="041A000F" w:tentative="1">
      <w:start w:val="1"/>
      <w:numFmt w:val="decimal"/>
      <w:lvlText w:val="%4."/>
      <w:lvlJc w:val="left"/>
      <w:pPr>
        <w:ind w:left="2859" w:hanging="360"/>
      </w:pPr>
    </w:lvl>
    <w:lvl w:ilvl="4" w:tplc="041A0019" w:tentative="1">
      <w:start w:val="1"/>
      <w:numFmt w:val="lowerLetter"/>
      <w:lvlText w:val="%5."/>
      <w:lvlJc w:val="left"/>
      <w:pPr>
        <w:ind w:left="3579" w:hanging="360"/>
      </w:pPr>
    </w:lvl>
    <w:lvl w:ilvl="5" w:tplc="041A001B" w:tentative="1">
      <w:start w:val="1"/>
      <w:numFmt w:val="lowerRoman"/>
      <w:lvlText w:val="%6."/>
      <w:lvlJc w:val="right"/>
      <w:pPr>
        <w:ind w:left="4299" w:hanging="180"/>
      </w:pPr>
    </w:lvl>
    <w:lvl w:ilvl="6" w:tplc="041A000F" w:tentative="1">
      <w:start w:val="1"/>
      <w:numFmt w:val="decimal"/>
      <w:lvlText w:val="%7."/>
      <w:lvlJc w:val="left"/>
      <w:pPr>
        <w:ind w:left="5019" w:hanging="360"/>
      </w:pPr>
    </w:lvl>
    <w:lvl w:ilvl="7" w:tplc="041A0019" w:tentative="1">
      <w:start w:val="1"/>
      <w:numFmt w:val="lowerLetter"/>
      <w:lvlText w:val="%8."/>
      <w:lvlJc w:val="left"/>
      <w:pPr>
        <w:ind w:left="5739" w:hanging="360"/>
      </w:pPr>
    </w:lvl>
    <w:lvl w:ilvl="8" w:tplc="041A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2" w15:restartNumberingAfterBreak="0">
    <w:nsid w:val="6FED2EEE"/>
    <w:multiLevelType w:val="hybridMultilevel"/>
    <w:tmpl w:val="4564927A"/>
    <w:lvl w:ilvl="0" w:tplc="02667662">
      <w:numFmt w:val="bullet"/>
      <w:lvlText w:val="-"/>
      <w:lvlJc w:val="left"/>
      <w:pPr>
        <w:ind w:left="1114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C43"/>
    <w:rsid w:val="0009318A"/>
    <w:rsid w:val="000A352C"/>
    <w:rsid w:val="000B14C3"/>
    <w:rsid w:val="000D4B09"/>
    <w:rsid w:val="000F4571"/>
    <w:rsid w:val="001001D3"/>
    <w:rsid w:val="00101F84"/>
    <w:rsid w:val="001274DD"/>
    <w:rsid w:val="001904F8"/>
    <w:rsid w:val="001B11F6"/>
    <w:rsid w:val="001B3255"/>
    <w:rsid w:val="001D1D73"/>
    <w:rsid w:val="001E0070"/>
    <w:rsid w:val="002138B4"/>
    <w:rsid w:val="002212F1"/>
    <w:rsid w:val="00235D55"/>
    <w:rsid w:val="002708BA"/>
    <w:rsid w:val="00281708"/>
    <w:rsid w:val="002A2F2D"/>
    <w:rsid w:val="002D0ECE"/>
    <w:rsid w:val="00313681"/>
    <w:rsid w:val="003255CB"/>
    <w:rsid w:val="0034431E"/>
    <w:rsid w:val="003A03DB"/>
    <w:rsid w:val="003B6B5A"/>
    <w:rsid w:val="00403308"/>
    <w:rsid w:val="00446C43"/>
    <w:rsid w:val="00482A93"/>
    <w:rsid w:val="004A6876"/>
    <w:rsid w:val="004B43F6"/>
    <w:rsid w:val="004B4A67"/>
    <w:rsid w:val="004F1DF7"/>
    <w:rsid w:val="004F666F"/>
    <w:rsid w:val="00503978"/>
    <w:rsid w:val="005625A2"/>
    <w:rsid w:val="00583689"/>
    <w:rsid w:val="005E117C"/>
    <w:rsid w:val="005E19F5"/>
    <w:rsid w:val="006368F5"/>
    <w:rsid w:val="00644D51"/>
    <w:rsid w:val="00680E87"/>
    <w:rsid w:val="006A5E3F"/>
    <w:rsid w:val="006E6933"/>
    <w:rsid w:val="00744091"/>
    <w:rsid w:val="007442F2"/>
    <w:rsid w:val="007D0144"/>
    <w:rsid w:val="007D07C4"/>
    <w:rsid w:val="007D190F"/>
    <w:rsid w:val="007E35C1"/>
    <w:rsid w:val="008500E6"/>
    <w:rsid w:val="0085023A"/>
    <w:rsid w:val="008B2570"/>
    <w:rsid w:val="008D1FBC"/>
    <w:rsid w:val="00973A91"/>
    <w:rsid w:val="009878D9"/>
    <w:rsid w:val="00990BF7"/>
    <w:rsid w:val="009A020F"/>
    <w:rsid w:val="009A07C0"/>
    <w:rsid w:val="009C6D78"/>
    <w:rsid w:val="00A116FD"/>
    <w:rsid w:val="00A42B01"/>
    <w:rsid w:val="00A44E73"/>
    <w:rsid w:val="00A568CC"/>
    <w:rsid w:val="00AC684D"/>
    <w:rsid w:val="00B623C8"/>
    <w:rsid w:val="00B9128C"/>
    <w:rsid w:val="00BA4B98"/>
    <w:rsid w:val="00BD6EF7"/>
    <w:rsid w:val="00C27496"/>
    <w:rsid w:val="00C55338"/>
    <w:rsid w:val="00C84020"/>
    <w:rsid w:val="00C97498"/>
    <w:rsid w:val="00CA4A1C"/>
    <w:rsid w:val="00CF248C"/>
    <w:rsid w:val="00D338CB"/>
    <w:rsid w:val="00DB079A"/>
    <w:rsid w:val="00DC37CA"/>
    <w:rsid w:val="00DE3EAE"/>
    <w:rsid w:val="00DF0FF1"/>
    <w:rsid w:val="00E336DF"/>
    <w:rsid w:val="00E45DAE"/>
    <w:rsid w:val="00EB18E0"/>
    <w:rsid w:val="00EF404F"/>
    <w:rsid w:val="00F035AB"/>
    <w:rsid w:val="00F05501"/>
    <w:rsid w:val="00F752F6"/>
    <w:rsid w:val="00F756CC"/>
    <w:rsid w:val="00FC7E15"/>
    <w:rsid w:val="00FE12FD"/>
    <w:rsid w:val="00FF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1160"/>
  <w15:docId w15:val="{154FA3A1-9C56-445F-8FAA-80E0F1C1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5023A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5023A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C84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B2570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1001D3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05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5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1e5ab908-1888-4679-9fca-3b9689f0fc0b/" TargetMode="External"/><Relationship Id="rId13" Type="http://schemas.openxmlformats.org/officeDocument/2006/relationships/diagramData" Target="diagrams/data1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e-sfera.hr/dodatni-digitalni-sadrzaji/1e5ab908-1888-4679-9fca-3b9689f0fc0b/" TargetMode="External"/><Relationship Id="rId12" Type="http://schemas.openxmlformats.org/officeDocument/2006/relationships/image" Target="media/image4.jpeg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jjyyMqXV-fc&amp;feature=youtu.be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3F2A346-8443-42E5-8E1F-A01914C2AA9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DD84683A-34FE-4B14-9926-E4E77C330C3E}">
      <dgm:prSet phldrT="[Text]"/>
      <dgm:spPr>
        <a:xfrm>
          <a:off x="867740" y="309"/>
          <a:ext cx="1398101" cy="699050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hr-HR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Smjese tvari</a:t>
          </a:r>
        </a:p>
      </dgm:t>
    </dgm:pt>
    <dgm:pt modelId="{AD8E1DBF-1357-4800-916C-6D86B76CCDC5}" type="parTrans" cxnId="{A51A3A29-C84B-452B-A054-BED70E8FF8BD}">
      <dgm:prSet/>
      <dgm:spPr/>
      <dgm:t>
        <a:bodyPr/>
        <a:lstStyle/>
        <a:p>
          <a:pPr algn="ctr"/>
          <a:endParaRPr lang="hr-HR"/>
        </a:p>
      </dgm:t>
    </dgm:pt>
    <dgm:pt modelId="{EC8815D1-A292-4EA0-9ED8-80BE3DB5ADDD}" type="sibTrans" cxnId="{A51A3A29-C84B-452B-A054-BED70E8FF8BD}">
      <dgm:prSet/>
      <dgm:spPr/>
      <dgm:t>
        <a:bodyPr/>
        <a:lstStyle/>
        <a:p>
          <a:pPr algn="ctr"/>
          <a:endParaRPr lang="hr-HR"/>
        </a:p>
      </dgm:t>
    </dgm:pt>
    <dgm:pt modelId="{6FE9988C-3EDC-4D37-8179-A77B9D6853F6}">
      <dgm:prSet phldrT="[Text]"/>
      <dgm:spPr>
        <a:xfrm>
          <a:off x="21889" y="992961"/>
          <a:ext cx="1398101" cy="699050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hr-H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HETEROGENE smjese</a:t>
          </a:r>
        </a:p>
      </dgm:t>
    </dgm:pt>
    <dgm:pt modelId="{2ED01EB2-12EF-4EBC-9E33-CAB3D261E7D7}" type="parTrans" cxnId="{E3E26366-981A-45BE-B592-A9A9043F071C}">
      <dgm:prSet/>
      <dgm:spPr>
        <a:xfrm>
          <a:off x="720940" y="699360"/>
          <a:ext cx="845851" cy="293601"/>
        </a:xfrm>
        <a:custGeom>
          <a:avLst/>
          <a:gdLst/>
          <a:ahLst/>
          <a:cxnLst/>
          <a:rect l="0" t="0" r="0" b="0"/>
          <a:pathLst>
            <a:path>
              <a:moveTo>
                <a:pt x="845851" y="0"/>
              </a:moveTo>
              <a:lnTo>
                <a:pt x="845851" y="146800"/>
              </a:lnTo>
              <a:lnTo>
                <a:pt x="0" y="146800"/>
              </a:lnTo>
              <a:lnTo>
                <a:pt x="0" y="29360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hr-HR"/>
        </a:p>
      </dgm:t>
    </dgm:pt>
    <dgm:pt modelId="{1D9AAFC8-37A9-4049-BA38-E3978424CF8D}" type="sibTrans" cxnId="{E3E26366-981A-45BE-B592-A9A9043F071C}">
      <dgm:prSet/>
      <dgm:spPr/>
      <dgm:t>
        <a:bodyPr/>
        <a:lstStyle/>
        <a:p>
          <a:pPr algn="ctr"/>
          <a:endParaRPr lang="hr-HR"/>
        </a:p>
      </dgm:t>
    </dgm:pt>
    <dgm:pt modelId="{E11D14F0-E407-43A7-AA3E-0CA1EBBBC828}">
      <dgm:prSet phldrT="[Text]"/>
      <dgm:spPr>
        <a:xfrm>
          <a:off x="1713592" y="992961"/>
          <a:ext cx="1398101" cy="699050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hr-H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HOMOGENE smjese</a:t>
          </a:r>
        </a:p>
      </dgm:t>
    </dgm:pt>
    <dgm:pt modelId="{9F048D71-1E50-4929-93FF-ACA1C564E04E}" type="parTrans" cxnId="{9A3BFB69-8BA4-45B7-A928-F21F99592A3E}">
      <dgm:prSet/>
      <dgm:spPr>
        <a:xfrm>
          <a:off x="1566791" y="699360"/>
          <a:ext cx="845851" cy="2936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800"/>
              </a:lnTo>
              <a:lnTo>
                <a:pt x="845851" y="146800"/>
              </a:lnTo>
              <a:lnTo>
                <a:pt x="845851" y="29360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hr-HR"/>
        </a:p>
      </dgm:t>
    </dgm:pt>
    <dgm:pt modelId="{F4650550-E6B3-4042-8748-3050B434047E}" type="sibTrans" cxnId="{9A3BFB69-8BA4-45B7-A928-F21F99592A3E}">
      <dgm:prSet/>
      <dgm:spPr/>
      <dgm:t>
        <a:bodyPr/>
        <a:lstStyle/>
        <a:p>
          <a:pPr algn="ctr"/>
          <a:endParaRPr lang="hr-HR"/>
        </a:p>
      </dgm:t>
    </dgm:pt>
    <dgm:pt modelId="{13FE500B-2302-4B8B-AF1E-D84D9AA9B468}" type="pres">
      <dgm:prSet presAssocID="{93F2A346-8443-42E5-8E1F-A01914C2AA9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166554A-A4C4-422A-B884-15207C47BC51}" type="pres">
      <dgm:prSet presAssocID="{DD84683A-34FE-4B14-9926-E4E77C330C3E}" presName="hierRoot1" presStyleCnt="0">
        <dgm:presLayoutVars>
          <dgm:hierBranch val="init"/>
        </dgm:presLayoutVars>
      </dgm:prSet>
      <dgm:spPr/>
    </dgm:pt>
    <dgm:pt modelId="{F42051A0-981D-4BE1-8590-427D4B240883}" type="pres">
      <dgm:prSet presAssocID="{DD84683A-34FE-4B14-9926-E4E77C330C3E}" presName="rootComposite1" presStyleCnt="0"/>
      <dgm:spPr/>
    </dgm:pt>
    <dgm:pt modelId="{F039C99A-93F5-495B-A002-C217B3E775F1}" type="pres">
      <dgm:prSet presAssocID="{DD84683A-34FE-4B14-9926-E4E77C330C3E}" presName="rootText1" presStyleLbl="node0" presStyleIdx="0" presStyleCnt="1">
        <dgm:presLayoutVars>
          <dgm:chPref val="3"/>
        </dgm:presLayoutVars>
      </dgm:prSet>
      <dgm:spPr/>
    </dgm:pt>
    <dgm:pt modelId="{65345923-510F-4B90-B8E7-81711F9EF4F7}" type="pres">
      <dgm:prSet presAssocID="{DD84683A-34FE-4B14-9926-E4E77C330C3E}" presName="rootConnector1" presStyleLbl="node1" presStyleIdx="0" presStyleCnt="0"/>
      <dgm:spPr/>
    </dgm:pt>
    <dgm:pt modelId="{325F8893-362F-480D-B6B9-9463A44DA03E}" type="pres">
      <dgm:prSet presAssocID="{DD84683A-34FE-4B14-9926-E4E77C330C3E}" presName="hierChild2" presStyleCnt="0"/>
      <dgm:spPr/>
    </dgm:pt>
    <dgm:pt modelId="{A9E8E369-E894-48BC-AF94-5936F8C178D7}" type="pres">
      <dgm:prSet presAssocID="{2ED01EB2-12EF-4EBC-9E33-CAB3D261E7D7}" presName="Name37" presStyleLbl="parChTrans1D2" presStyleIdx="0" presStyleCnt="2"/>
      <dgm:spPr/>
    </dgm:pt>
    <dgm:pt modelId="{E15C43B0-6ACD-4A57-84A2-1F4E3EFB90A9}" type="pres">
      <dgm:prSet presAssocID="{6FE9988C-3EDC-4D37-8179-A77B9D6853F6}" presName="hierRoot2" presStyleCnt="0">
        <dgm:presLayoutVars>
          <dgm:hierBranch val="init"/>
        </dgm:presLayoutVars>
      </dgm:prSet>
      <dgm:spPr/>
    </dgm:pt>
    <dgm:pt modelId="{F2F98F4D-0232-4AA3-94A7-13887ED0FB04}" type="pres">
      <dgm:prSet presAssocID="{6FE9988C-3EDC-4D37-8179-A77B9D6853F6}" presName="rootComposite" presStyleCnt="0"/>
      <dgm:spPr/>
    </dgm:pt>
    <dgm:pt modelId="{4493D0C4-3415-49CA-8EFF-D5185B5460B3}" type="pres">
      <dgm:prSet presAssocID="{6FE9988C-3EDC-4D37-8179-A77B9D6853F6}" presName="rootText" presStyleLbl="node2" presStyleIdx="0" presStyleCnt="2">
        <dgm:presLayoutVars>
          <dgm:chPref val="3"/>
        </dgm:presLayoutVars>
      </dgm:prSet>
      <dgm:spPr/>
    </dgm:pt>
    <dgm:pt modelId="{D73A0878-8064-4EEF-925B-FAF38731ACE5}" type="pres">
      <dgm:prSet presAssocID="{6FE9988C-3EDC-4D37-8179-A77B9D6853F6}" presName="rootConnector" presStyleLbl="node2" presStyleIdx="0" presStyleCnt="2"/>
      <dgm:spPr/>
    </dgm:pt>
    <dgm:pt modelId="{E8CD528B-413B-4C3A-B49D-06998A9CD169}" type="pres">
      <dgm:prSet presAssocID="{6FE9988C-3EDC-4D37-8179-A77B9D6853F6}" presName="hierChild4" presStyleCnt="0"/>
      <dgm:spPr/>
    </dgm:pt>
    <dgm:pt modelId="{948B3823-BB16-4FFF-B855-F59E7CE0E806}" type="pres">
      <dgm:prSet presAssocID="{6FE9988C-3EDC-4D37-8179-A77B9D6853F6}" presName="hierChild5" presStyleCnt="0"/>
      <dgm:spPr/>
    </dgm:pt>
    <dgm:pt modelId="{A73FC840-CECF-4ADE-8253-7606556AE343}" type="pres">
      <dgm:prSet presAssocID="{9F048D71-1E50-4929-93FF-ACA1C564E04E}" presName="Name37" presStyleLbl="parChTrans1D2" presStyleIdx="1" presStyleCnt="2"/>
      <dgm:spPr/>
    </dgm:pt>
    <dgm:pt modelId="{12B6FBA8-D1A1-4A0D-ADC1-3F394977ED98}" type="pres">
      <dgm:prSet presAssocID="{E11D14F0-E407-43A7-AA3E-0CA1EBBBC828}" presName="hierRoot2" presStyleCnt="0">
        <dgm:presLayoutVars>
          <dgm:hierBranch val="init"/>
        </dgm:presLayoutVars>
      </dgm:prSet>
      <dgm:spPr/>
    </dgm:pt>
    <dgm:pt modelId="{4FC30561-F272-4571-BB1C-9091B70A11FF}" type="pres">
      <dgm:prSet presAssocID="{E11D14F0-E407-43A7-AA3E-0CA1EBBBC828}" presName="rootComposite" presStyleCnt="0"/>
      <dgm:spPr/>
    </dgm:pt>
    <dgm:pt modelId="{B1B8B3D4-067A-468A-A493-7F0C2B93CD3A}" type="pres">
      <dgm:prSet presAssocID="{E11D14F0-E407-43A7-AA3E-0CA1EBBBC828}" presName="rootText" presStyleLbl="node2" presStyleIdx="1" presStyleCnt="2">
        <dgm:presLayoutVars>
          <dgm:chPref val="3"/>
        </dgm:presLayoutVars>
      </dgm:prSet>
      <dgm:spPr/>
    </dgm:pt>
    <dgm:pt modelId="{C905E0D1-D5B7-426C-B56D-43C6B1A1ED93}" type="pres">
      <dgm:prSet presAssocID="{E11D14F0-E407-43A7-AA3E-0CA1EBBBC828}" presName="rootConnector" presStyleLbl="node2" presStyleIdx="1" presStyleCnt="2"/>
      <dgm:spPr/>
    </dgm:pt>
    <dgm:pt modelId="{B1ADADD7-3F31-4595-9666-3CC4BBAF909C}" type="pres">
      <dgm:prSet presAssocID="{E11D14F0-E407-43A7-AA3E-0CA1EBBBC828}" presName="hierChild4" presStyleCnt="0"/>
      <dgm:spPr/>
    </dgm:pt>
    <dgm:pt modelId="{F140FAD5-F1A6-4093-B3DC-5A6B8DD3C577}" type="pres">
      <dgm:prSet presAssocID="{E11D14F0-E407-43A7-AA3E-0CA1EBBBC828}" presName="hierChild5" presStyleCnt="0"/>
      <dgm:spPr/>
    </dgm:pt>
    <dgm:pt modelId="{3141D80A-64F2-4079-96E4-C692E3ACFC5A}" type="pres">
      <dgm:prSet presAssocID="{DD84683A-34FE-4B14-9926-E4E77C330C3E}" presName="hierChild3" presStyleCnt="0"/>
      <dgm:spPr/>
    </dgm:pt>
  </dgm:ptLst>
  <dgm:cxnLst>
    <dgm:cxn modelId="{99177406-4C0C-46A4-A4C0-58C5BACC6D27}" type="presOf" srcId="{93F2A346-8443-42E5-8E1F-A01914C2AA9D}" destId="{13FE500B-2302-4B8B-AF1E-D84D9AA9B468}" srcOrd="0" destOrd="0" presId="urn:microsoft.com/office/officeart/2005/8/layout/orgChart1"/>
    <dgm:cxn modelId="{7AB3BE24-15BC-4E41-BED2-8682837F5E8E}" type="presOf" srcId="{DD84683A-34FE-4B14-9926-E4E77C330C3E}" destId="{F039C99A-93F5-495B-A002-C217B3E775F1}" srcOrd="0" destOrd="0" presId="urn:microsoft.com/office/officeart/2005/8/layout/orgChart1"/>
    <dgm:cxn modelId="{A51A3A29-C84B-452B-A054-BED70E8FF8BD}" srcId="{93F2A346-8443-42E5-8E1F-A01914C2AA9D}" destId="{DD84683A-34FE-4B14-9926-E4E77C330C3E}" srcOrd="0" destOrd="0" parTransId="{AD8E1DBF-1357-4800-916C-6D86B76CCDC5}" sibTransId="{EC8815D1-A292-4EA0-9ED8-80BE3DB5ADDD}"/>
    <dgm:cxn modelId="{5095235C-2026-4AE8-8CCA-3C3E149E1E2C}" type="presOf" srcId="{2ED01EB2-12EF-4EBC-9E33-CAB3D261E7D7}" destId="{A9E8E369-E894-48BC-AF94-5936F8C178D7}" srcOrd="0" destOrd="0" presId="urn:microsoft.com/office/officeart/2005/8/layout/orgChart1"/>
    <dgm:cxn modelId="{886AD841-95FE-408F-90D3-9A11B0951335}" type="presOf" srcId="{6FE9988C-3EDC-4D37-8179-A77B9D6853F6}" destId="{D73A0878-8064-4EEF-925B-FAF38731ACE5}" srcOrd="1" destOrd="0" presId="urn:microsoft.com/office/officeart/2005/8/layout/orgChart1"/>
    <dgm:cxn modelId="{E3E26366-981A-45BE-B592-A9A9043F071C}" srcId="{DD84683A-34FE-4B14-9926-E4E77C330C3E}" destId="{6FE9988C-3EDC-4D37-8179-A77B9D6853F6}" srcOrd="0" destOrd="0" parTransId="{2ED01EB2-12EF-4EBC-9E33-CAB3D261E7D7}" sibTransId="{1D9AAFC8-37A9-4049-BA38-E3978424CF8D}"/>
    <dgm:cxn modelId="{9A3BFB69-8BA4-45B7-A928-F21F99592A3E}" srcId="{DD84683A-34FE-4B14-9926-E4E77C330C3E}" destId="{E11D14F0-E407-43A7-AA3E-0CA1EBBBC828}" srcOrd="1" destOrd="0" parTransId="{9F048D71-1E50-4929-93FF-ACA1C564E04E}" sibTransId="{F4650550-E6B3-4042-8748-3050B434047E}"/>
    <dgm:cxn modelId="{B503FD84-1501-4DDE-B778-60E4AD6DFD12}" type="presOf" srcId="{9F048D71-1E50-4929-93FF-ACA1C564E04E}" destId="{A73FC840-CECF-4ADE-8253-7606556AE343}" srcOrd="0" destOrd="0" presId="urn:microsoft.com/office/officeart/2005/8/layout/orgChart1"/>
    <dgm:cxn modelId="{739377C0-B7AF-4322-A6F7-84E20BAEC38E}" type="presOf" srcId="{6FE9988C-3EDC-4D37-8179-A77B9D6853F6}" destId="{4493D0C4-3415-49CA-8EFF-D5185B5460B3}" srcOrd="0" destOrd="0" presId="urn:microsoft.com/office/officeart/2005/8/layout/orgChart1"/>
    <dgm:cxn modelId="{65ED99CE-3495-48CE-BE9C-DB8273B3556B}" type="presOf" srcId="{E11D14F0-E407-43A7-AA3E-0CA1EBBBC828}" destId="{C905E0D1-D5B7-426C-B56D-43C6B1A1ED93}" srcOrd="1" destOrd="0" presId="urn:microsoft.com/office/officeart/2005/8/layout/orgChart1"/>
    <dgm:cxn modelId="{FDDA4AD1-5271-44C4-B6A2-CD635BDCBEA8}" type="presOf" srcId="{E11D14F0-E407-43A7-AA3E-0CA1EBBBC828}" destId="{B1B8B3D4-067A-468A-A493-7F0C2B93CD3A}" srcOrd="0" destOrd="0" presId="urn:microsoft.com/office/officeart/2005/8/layout/orgChart1"/>
    <dgm:cxn modelId="{7C0BF8F3-490F-4BAB-965D-692B3F45954C}" type="presOf" srcId="{DD84683A-34FE-4B14-9926-E4E77C330C3E}" destId="{65345923-510F-4B90-B8E7-81711F9EF4F7}" srcOrd="1" destOrd="0" presId="urn:microsoft.com/office/officeart/2005/8/layout/orgChart1"/>
    <dgm:cxn modelId="{CC6A6C62-9D95-4812-A885-4B8B2A9012B0}" type="presParOf" srcId="{13FE500B-2302-4B8B-AF1E-D84D9AA9B468}" destId="{0166554A-A4C4-422A-B884-15207C47BC51}" srcOrd="0" destOrd="0" presId="urn:microsoft.com/office/officeart/2005/8/layout/orgChart1"/>
    <dgm:cxn modelId="{CCB5B48E-A872-49EF-9FE5-434A0E97D438}" type="presParOf" srcId="{0166554A-A4C4-422A-B884-15207C47BC51}" destId="{F42051A0-981D-4BE1-8590-427D4B240883}" srcOrd="0" destOrd="0" presId="urn:microsoft.com/office/officeart/2005/8/layout/orgChart1"/>
    <dgm:cxn modelId="{56529A80-91E6-4981-AEA7-4C5161B15A4C}" type="presParOf" srcId="{F42051A0-981D-4BE1-8590-427D4B240883}" destId="{F039C99A-93F5-495B-A002-C217B3E775F1}" srcOrd="0" destOrd="0" presId="urn:microsoft.com/office/officeart/2005/8/layout/orgChart1"/>
    <dgm:cxn modelId="{5C86A0EF-DA8F-4FF5-914F-743B251A6636}" type="presParOf" srcId="{F42051A0-981D-4BE1-8590-427D4B240883}" destId="{65345923-510F-4B90-B8E7-81711F9EF4F7}" srcOrd="1" destOrd="0" presId="urn:microsoft.com/office/officeart/2005/8/layout/orgChart1"/>
    <dgm:cxn modelId="{F7512673-DCED-4D6F-8664-5CD2D020D398}" type="presParOf" srcId="{0166554A-A4C4-422A-B884-15207C47BC51}" destId="{325F8893-362F-480D-B6B9-9463A44DA03E}" srcOrd="1" destOrd="0" presId="urn:microsoft.com/office/officeart/2005/8/layout/orgChart1"/>
    <dgm:cxn modelId="{5E88C4E2-9A62-4FFB-9D33-4FBB6C08A83F}" type="presParOf" srcId="{325F8893-362F-480D-B6B9-9463A44DA03E}" destId="{A9E8E369-E894-48BC-AF94-5936F8C178D7}" srcOrd="0" destOrd="0" presId="urn:microsoft.com/office/officeart/2005/8/layout/orgChart1"/>
    <dgm:cxn modelId="{E63C891F-EF68-4102-AE6D-203B6C0CB8BD}" type="presParOf" srcId="{325F8893-362F-480D-B6B9-9463A44DA03E}" destId="{E15C43B0-6ACD-4A57-84A2-1F4E3EFB90A9}" srcOrd="1" destOrd="0" presId="urn:microsoft.com/office/officeart/2005/8/layout/orgChart1"/>
    <dgm:cxn modelId="{93B556EB-EE5D-4B7D-BCEE-066423FDAD29}" type="presParOf" srcId="{E15C43B0-6ACD-4A57-84A2-1F4E3EFB90A9}" destId="{F2F98F4D-0232-4AA3-94A7-13887ED0FB04}" srcOrd="0" destOrd="0" presId="urn:microsoft.com/office/officeart/2005/8/layout/orgChart1"/>
    <dgm:cxn modelId="{E4420911-ED19-4953-AA8B-1132C1B1A9A4}" type="presParOf" srcId="{F2F98F4D-0232-4AA3-94A7-13887ED0FB04}" destId="{4493D0C4-3415-49CA-8EFF-D5185B5460B3}" srcOrd="0" destOrd="0" presId="urn:microsoft.com/office/officeart/2005/8/layout/orgChart1"/>
    <dgm:cxn modelId="{4CB814E2-51CD-4B9B-B5E2-F1DA3EA14DC1}" type="presParOf" srcId="{F2F98F4D-0232-4AA3-94A7-13887ED0FB04}" destId="{D73A0878-8064-4EEF-925B-FAF38731ACE5}" srcOrd="1" destOrd="0" presId="urn:microsoft.com/office/officeart/2005/8/layout/orgChart1"/>
    <dgm:cxn modelId="{8229635E-8C1F-4347-A548-E9D55E026AD0}" type="presParOf" srcId="{E15C43B0-6ACD-4A57-84A2-1F4E3EFB90A9}" destId="{E8CD528B-413B-4C3A-B49D-06998A9CD169}" srcOrd="1" destOrd="0" presId="urn:microsoft.com/office/officeart/2005/8/layout/orgChart1"/>
    <dgm:cxn modelId="{176E8132-B8A5-48B3-BDB2-577F1D6014AF}" type="presParOf" srcId="{E15C43B0-6ACD-4A57-84A2-1F4E3EFB90A9}" destId="{948B3823-BB16-4FFF-B855-F59E7CE0E806}" srcOrd="2" destOrd="0" presId="urn:microsoft.com/office/officeart/2005/8/layout/orgChart1"/>
    <dgm:cxn modelId="{5783B859-47DC-487A-BCDD-CD8F6C2C5998}" type="presParOf" srcId="{325F8893-362F-480D-B6B9-9463A44DA03E}" destId="{A73FC840-CECF-4ADE-8253-7606556AE343}" srcOrd="2" destOrd="0" presId="urn:microsoft.com/office/officeart/2005/8/layout/orgChart1"/>
    <dgm:cxn modelId="{7C2AB6B4-DB78-4FC0-8C86-92388367A282}" type="presParOf" srcId="{325F8893-362F-480D-B6B9-9463A44DA03E}" destId="{12B6FBA8-D1A1-4A0D-ADC1-3F394977ED98}" srcOrd="3" destOrd="0" presId="urn:microsoft.com/office/officeart/2005/8/layout/orgChart1"/>
    <dgm:cxn modelId="{873E3CB8-3DC0-4D00-A198-F8113C7B6743}" type="presParOf" srcId="{12B6FBA8-D1A1-4A0D-ADC1-3F394977ED98}" destId="{4FC30561-F272-4571-BB1C-9091B70A11FF}" srcOrd="0" destOrd="0" presId="urn:microsoft.com/office/officeart/2005/8/layout/orgChart1"/>
    <dgm:cxn modelId="{C322A396-90DB-4208-8C41-6C04CD751D8F}" type="presParOf" srcId="{4FC30561-F272-4571-BB1C-9091B70A11FF}" destId="{B1B8B3D4-067A-468A-A493-7F0C2B93CD3A}" srcOrd="0" destOrd="0" presId="urn:microsoft.com/office/officeart/2005/8/layout/orgChart1"/>
    <dgm:cxn modelId="{CF7B5B4C-AF3C-4AC1-9344-24496D7A3714}" type="presParOf" srcId="{4FC30561-F272-4571-BB1C-9091B70A11FF}" destId="{C905E0D1-D5B7-426C-B56D-43C6B1A1ED93}" srcOrd="1" destOrd="0" presId="urn:microsoft.com/office/officeart/2005/8/layout/orgChart1"/>
    <dgm:cxn modelId="{7837AA6F-506B-486E-87DB-2EEB504A623D}" type="presParOf" srcId="{12B6FBA8-D1A1-4A0D-ADC1-3F394977ED98}" destId="{B1ADADD7-3F31-4595-9666-3CC4BBAF909C}" srcOrd="1" destOrd="0" presId="urn:microsoft.com/office/officeart/2005/8/layout/orgChart1"/>
    <dgm:cxn modelId="{851B1228-6700-46F3-9F69-DEA2AD5528FC}" type="presParOf" srcId="{12B6FBA8-D1A1-4A0D-ADC1-3F394977ED98}" destId="{F140FAD5-F1A6-4093-B3DC-5A6B8DD3C577}" srcOrd="2" destOrd="0" presId="urn:microsoft.com/office/officeart/2005/8/layout/orgChart1"/>
    <dgm:cxn modelId="{39C553A6-3310-4102-866D-AB80E79A2753}" type="presParOf" srcId="{0166554A-A4C4-422A-B884-15207C47BC51}" destId="{3141D80A-64F2-4079-96E4-C692E3ACFC5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3FC840-CECF-4ADE-8253-7606556AE343}">
      <dsp:nvSpPr>
        <dsp:cNvPr id="0" name=""/>
        <dsp:cNvSpPr/>
      </dsp:nvSpPr>
      <dsp:spPr>
        <a:xfrm>
          <a:off x="1566545" y="598406"/>
          <a:ext cx="723083" cy="2509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800"/>
              </a:lnTo>
              <a:lnTo>
                <a:pt x="845851" y="146800"/>
              </a:lnTo>
              <a:lnTo>
                <a:pt x="845851" y="29360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E8E369-E894-48BC-AF94-5936F8C178D7}">
      <dsp:nvSpPr>
        <dsp:cNvPr id="0" name=""/>
        <dsp:cNvSpPr/>
      </dsp:nvSpPr>
      <dsp:spPr>
        <a:xfrm>
          <a:off x="843461" y="598406"/>
          <a:ext cx="723083" cy="250987"/>
        </a:xfrm>
        <a:custGeom>
          <a:avLst/>
          <a:gdLst/>
          <a:ahLst/>
          <a:cxnLst/>
          <a:rect l="0" t="0" r="0" b="0"/>
          <a:pathLst>
            <a:path>
              <a:moveTo>
                <a:pt x="845851" y="0"/>
              </a:moveTo>
              <a:lnTo>
                <a:pt x="845851" y="146800"/>
              </a:lnTo>
              <a:lnTo>
                <a:pt x="0" y="146800"/>
              </a:lnTo>
              <a:lnTo>
                <a:pt x="0" y="29360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39C99A-93F5-495B-A002-C217B3E775F1}">
      <dsp:nvSpPr>
        <dsp:cNvPr id="0" name=""/>
        <dsp:cNvSpPr/>
      </dsp:nvSpPr>
      <dsp:spPr>
        <a:xfrm>
          <a:off x="968955" y="816"/>
          <a:ext cx="1195178" cy="597589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6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Smjese tvari</a:t>
          </a:r>
        </a:p>
      </dsp:txBody>
      <dsp:txXfrm>
        <a:off x="968955" y="816"/>
        <a:ext cx="1195178" cy="597589"/>
      </dsp:txXfrm>
    </dsp:sp>
    <dsp:sp modelId="{4493D0C4-3415-49CA-8EFF-D5185B5460B3}">
      <dsp:nvSpPr>
        <dsp:cNvPr id="0" name=""/>
        <dsp:cNvSpPr/>
      </dsp:nvSpPr>
      <dsp:spPr>
        <a:xfrm>
          <a:off x="245872" y="849393"/>
          <a:ext cx="1195178" cy="597589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HETEROGENE smjese</a:t>
          </a:r>
        </a:p>
      </dsp:txBody>
      <dsp:txXfrm>
        <a:off x="245872" y="849393"/>
        <a:ext cx="1195178" cy="597589"/>
      </dsp:txXfrm>
    </dsp:sp>
    <dsp:sp modelId="{B1B8B3D4-067A-468A-A493-7F0C2B93CD3A}">
      <dsp:nvSpPr>
        <dsp:cNvPr id="0" name=""/>
        <dsp:cNvSpPr/>
      </dsp:nvSpPr>
      <dsp:spPr>
        <a:xfrm>
          <a:off x="1692038" y="849393"/>
          <a:ext cx="1195178" cy="597589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HOMOGENE smjese</a:t>
          </a:r>
        </a:p>
      </dsp:txBody>
      <dsp:txXfrm>
        <a:off x="1692038" y="849393"/>
        <a:ext cx="1195178" cy="5975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6448C-BAF4-489C-9535-382FD246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Cvetkovic</dc:creator>
  <cp:keywords/>
  <dc:description/>
  <cp:lastModifiedBy>Mirjana Cvetkovic</cp:lastModifiedBy>
  <cp:revision>5</cp:revision>
  <dcterms:created xsi:type="dcterms:W3CDTF">2020-11-19T09:36:00Z</dcterms:created>
  <dcterms:modified xsi:type="dcterms:W3CDTF">2021-03-13T18:34:00Z</dcterms:modified>
</cp:coreProperties>
</file>