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MV Boli" w:eastAsia="Times New Roman" w:hAnsi="MV Boli" w:cs="MV Boli"/>
          <w:b/>
          <w:color w:val="262626"/>
          <w:sz w:val="20"/>
          <w:szCs w:val="20"/>
          <w:u w:val="single"/>
          <w:lang w:val="en-US" w:eastAsia="hr-HR"/>
        </w:rPr>
      </w:pPr>
      <w:bookmarkStart w:id="0" w:name="_GoBack"/>
      <w:bookmarkEnd w:id="0"/>
      <w:r w:rsidRPr="00924BD9">
        <w:rPr>
          <w:rFonts w:ascii="MV Boli" w:eastAsia="Times New Roman" w:hAnsi="MV Boli" w:cs="MV Boli"/>
          <w:b/>
          <w:color w:val="262626"/>
          <w:sz w:val="20"/>
          <w:szCs w:val="20"/>
          <w:u w:val="single"/>
          <w:lang w:val="en-US" w:eastAsia="hr-HR"/>
        </w:rPr>
        <w:t>PREGLED RAZDOBLJA I STILOVA U POVIJESTI GLAZBE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MV Boli" w:eastAsia="Times New Roman" w:hAnsi="MV Boli" w:cs="MV Boli"/>
          <w:b/>
          <w:sz w:val="20"/>
          <w:szCs w:val="20"/>
          <w:u w:val="single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U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glazbi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je STIL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na</w:t>
      </w:r>
      <w:r w:rsidR="003216F4" w:rsidRPr="00924BD9">
        <w:rPr>
          <w:rFonts w:ascii="Cambria" w:eastAsia="Times New Roman" w:hAnsi="Cambria" w:cs="Cambria"/>
          <w:color w:val="404040"/>
          <w:sz w:val="20"/>
          <w:szCs w:val="20"/>
          <w:lang w:val="en-US" w:eastAsia="hr-HR"/>
        </w:rPr>
        <w:t>č</w:t>
      </w:r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in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skladanja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glazbenih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djela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,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sklonost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prema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odre</w:t>
      </w:r>
      <w:r w:rsidR="003216F4" w:rsidRPr="00924BD9">
        <w:rPr>
          <w:rFonts w:ascii="Cambria" w:eastAsia="Times New Roman" w:hAnsi="Cambria" w:cs="Cambria"/>
          <w:color w:val="404040"/>
          <w:sz w:val="20"/>
          <w:szCs w:val="20"/>
          <w:lang w:val="en-US" w:eastAsia="hr-HR"/>
        </w:rPr>
        <w:t>đ</w:t>
      </w:r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enom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oblikovanju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melodije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,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ritma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,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harmonije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,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izvo</w:t>
      </w:r>
      <w:r w:rsidR="003216F4" w:rsidRPr="00924BD9">
        <w:rPr>
          <w:rFonts w:ascii="Cambria" w:eastAsia="Times New Roman" w:hAnsi="Cambria" w:cs="Cambria"/>
          <w:color w:val="404040"/>
          <w:sz w:val="20"/>
          <w:szCs w:val="20"/>
          <w:lang w:val="en-US" w:eastAsia="hr-HR"/>
        </w:rPr>
        <w:t>đ</w:t>
      </w:r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enja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,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izvo</w:t>
      </w:r>
      <w:r w:rsidR="003216F4" w:rsidRPr="00924BD9">
        <w:rPr>
          <w:rFonts w:ascii="Cambria" w:eastAsia="Times New Roman" w:hAnsi="Cambria" w:cs="Cambria"/>
          <w:color w:val="404040"/>
          <w:sz w:val="20"/>
          <w:szCs w:val="20"/>
          <w:lang w:val="en-US" w:eastAsia="hr-HR"/>
        </w:rPr>
        <w:t>đ</w:t>
      </w:r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a</w:t>
      </w:r>
      <w:r w:rsidR="003216F4" w:rsidRPr="00924BD9">
        <w:rPr>
          <w:rFonts w:ascii="Cambria" w:eastAsia="Times New Roman" w:hAnsi="Cambria" w:cs="Cambria"/>
          <w:color w:val="404040"/>
          <w:sz w:val="20"/>
          <w:szCs w:val="20"/>
          <w:lang w:val="en-US" w:eastAsia="hr-HR"/>
        </w:rPr>
        <w:t>č</w:t>
      </w:r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kih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sastava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i</w:t>
      </w:r>
      <w:proofErr w:type="spellEnd"/>
      <w:r w:rsidR="003216F4"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sl.</w:t>
      </w:r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To</w:t>
      </w:r>
      <w:r w:rsidRPr="00924BD9">
        <w:rPr>
          <w:rFonts w:ascii="Cambria" w:eastAsia="Times New Roman" w:hAnsi="Cambria" w:cs="Cambria"/>
          <w:color w:val="40404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an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po</w:t>
      </w:r>
      <w:r w:rsidRPr="00924BD9">
        <w:rPr>
          <w:rFonts w:ascii="Cambria" w:eastAsia="Times New Roman" w:hAnsi="Cambria" w:cs="Cambria"/>
          <w:color w:val="40404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etak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završetak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stilskih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razdoblja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može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se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odrediti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tek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u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grubim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nepreciznim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vremenskim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granicama</w:t>
      </w:r>
      <w:proofErr w:type="spellEnd"/>
      <w:r w:rsidRPr="00924BD9">
        <w:rPr>
          <w:rFonts w:ascii="MV Boli" w:eastAsia="Times New Roman" w:hAnsi="MV Boli" w:cs="MV Boli"/>
          <w:color w:val="404040"/>
          <w:sz w:val="20"/>
          <w:szCs w:val="20"/>
          <w:lang w:val="en-US" w:eastAsia="hr-HR"/>
        </w:rPr>
        <w:t>:</w:t>
      </w:r>
    </w:p>
    <w:p w:rsidR="002E2947" w:rsidRPr="00924BD9" w:rsidRDefault="002E294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sz w:val="20"/>
          <w:szCs w:val="20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  STARI VIJEK I ANTIKA</w:t>
      </w:r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/ stare </w:t>
      </w:r>
      <w:proofErr w:type="spellStart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civilizacije</w:t>
      </w:r>
      <w:proofErr w:type="spellEnd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</w:t>
      </w:r>
      <w:proofErr w:type="gramStart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( </w:t>
      </w:r>
      <w:proofErr w:type="spellStart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Gr</w:t>
      </w:r>
      <w:r w:rsidR="003216F4" w:rsidRPr="00924BD9">
        <w:rPr>
          <w:rFonts w:ascii="Cambria" w:eastAsia="Times New Roman" w:hAnsi="Cambria" w:cs="Cambria"/>
          <w:b/>
          <w:color w:val="833C0B"/>
          <w:sz w:val="20"/>
          <w:szCs w:val="20"/>
          <w:lang w:val="en-US" w:eastAsia="hr-HR"/>
        </w:rPr>
        <w:t>č</w:t>
      </w:r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ka</w:t>
      </w:r>
      <w:proofErr w:type="spellEnd"/>
      <w:proofErr w:type="gramEnd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)</w:t>
      </w: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- do V. </w:t>
      </w:r>
      <w:proofErr w:type="spellStart"/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b/>
          <w:color w:val="833C0B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a</w:t>
      </w:r>
      <w:proofErr w:type="spellEnd"/>
    </w:p>
    <w:p w:rsidR="002E2947" w:rsidRPr="00924BD9" w:rsidRDefault="002E294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 </w:t>
      </w:r>
      <w:r w:rsidR="006048D7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SREDNJI VIJEK - </w:t>
      </w:r>
      <w:proofErr w:type="gramStart"/>
      <w:r w:rsidR="006048D7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od</w:t>
      </w:r>
      <w:proofErr w:type="gramEnd"/>
      <w:r w:rsidR="006048D7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V. do XV. </w:t>
      </w:r>
      <w:proofErr w:type="spellStart"/>
      <w:proofErr w:type="gramStart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s</w:t>
      </w:r>
      <w:r w:rsidR="006048D7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tolje</w:t>
      </w:r>
      <w:r w:rsidR="006048D7" w:rsidRPr="00924BD9">
        <w:rPr>
          <w:rFonts w:ascii="Cambria" w:eastAsia="Times New Roman" w:hAnsi="Cambria" w:cs="Cambria"/>
          <w:b/>
          <w:color w:val="833C0B"/>
          <w:sz w:val="20"/>
          <w:szCs w:val="20"/>
          <w:lang w:val="en-US" w:eastAsia="hr-HR"/>
        </w:rPr>
        <w:t>ć</w:t>
      </w:r>
      <w:r w:rsidR="006048D7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a</w:t>
      </w:r>
      <w:proofErr w:type="spellEnd"/>
      <w:proofErr w:type="gramEnd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– </w:t>
      </w:r>
      <w:proofErr w:type="spellStart"/>
      <w:r w:rsidR="003216F4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dominacija</w:t>
      </w:r>
      <w:proofErr w:type="spellEnd"/>
      <w:r w:rsidR="003216F4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957692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crkvene</w:t>
      </w:r>
      <w:proofErr w:type="spellEnd"/>
      <w:r w:rsidR="00957692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957692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glazbe</w:t>
      </w:r>
      <w:proofErr w:type="spellEnd"/>
    </w:p>
    <w:p w:rsidR="00957692" w:rsidRPr="00924BD9" w:rsidRDefault="00957692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Ars</w:t>
      </w:r>
      <w:proofErr w:type="spellEnd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anti</w:t>
      </w:r>
      <w:r w:rsidRPr="00924BD9">
        <w:rPr>
          <w:rFonts w:ascii="Cambria" w:eastAsia="Times New Roman" w:hAnsi="Cambria" w:cs="Cambria"/>
          <w:color w:val="833C0B"/>
          <w:sz w:val="20"/>
          <w:szCs w:val="20"/>
          <w:lang w:val="en-US" w:eastAsia="hr-HR"/>
        </w:rPr>
        <w:t>ƍ</w:t>
      </w:r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ua</w:t>
      </w:r>
      <w:proofErr w:type="spellEnd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– XIII. </w:t>
      </w:r>
      <w:proofErr w:type="spellStart"/>
      <w:proofErr w:type="gramStart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color w:val="833C0B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e</w:t>
      </w:r>
      <w:proofErr w:type="spellEnd"/>
      <w:proofErr w:type="gramEnd"/>
    </w:p>
    <w:p w:rsidR="003216F4" w:rsidRPr="00924BD9" w:rsidRDefault="002E294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957692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Ars</w:t>
      </w:r>
      <w:proofErr w:type="spellEnd"/>
      <w:r w:rsidR="00957692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nova</w:t>
      </w:r>
      <w:r w:rsidR="003216F4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gramStart"/>
      <w:r w:rsidR="003216F4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( </w:t>
      </w:r>
      <w:proofErr w:type="spellStart"/>
      <w:r w:rsidR="003216F4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humanizam</w:t>
      </w:r>
      <w:proofErr w:type="spellEnd"/>
      <w:proofErr w:type="gramEnd"/>
      <w:r w:rsidR="003216F4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) – XIV.</w:t>
      </w:r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stolje</w:t>
      </w:r>
      <w:r w:rsidR="006424BA" w:rsidRPr="00924BD9">
        <w:rPr>
          <w:rFonts w:ascii="Cambria" w:eastAsia="Times New Roman" w:hAnsi="Cambria" w:cs="Cambria"/>
          <w:color w:val="833C0B"/>
          <w:sz w:val="20"/>
          <w:szCs w:val="20"/>
          <w:lang w:val="en-US" w:eastAsia="hr-HR"/>
        </w:rPr>
        <w:t>ć</w:t>
      </w:r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e</w:t>
      </w:r>
      <w:proofErr w:type="spellEnd"/>
      <w:proofErr w:type="gramEnd"/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 </w:t>
      </w:r>
      <w:proofErr w:type="spellStart"/>
      <w:r w:rsidR="006424BA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Predrenesansa</w:t>
      </w:r>
      <w:proofErr w:type="spellEnd"/>
      <w:r w:rsidR="006424BA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-</w:t>
      </w: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RENESANSA - XV.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i</w:t>
      </w:r>
      <w:proofErr w:type="spellEnd"/>
      <w:proofErr w:type="gramEnd"/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XVI. </w:t>
      </w:r>
      <w:proofErr w:type="spellStart"/>
      <w:proofErr w:type="gramStart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s</w:t>
      </w: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tolje</w:t>
      </w:r>
      <w:r w:rsidRPr="00924BD9">
        <w:rPr>
          <w:rFonts w:ascii="Cambria" w:eastAsia="Times New Roman" w:hAnsi="Cambria" w:cs="Cambria"/>
          <w:b/>
          <w:color w:val="833C0B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e</w:t>
      </w:r>
      <w:proofErr w:type="spellEnd"/>
      <w:proofErr w:type="gramEnd"/>
      <w:r w:rsidR="003216F4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 </w:t>
      </w:r>
      <w:r w:rsidR="006424BA"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 xml:space="preserve">–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razvoj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višeglasne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vokalne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polifonije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,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razvoj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samostalne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insrumentalne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glazbe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, </w:t>
      </w:r>
      <w:proofErr w:type="spellStart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tiskanje</w:t>
      </w:r>
      <w:proofErr w:type="spellEnd"/>
      <w:r w:rsidR="006424BA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nota</w:t>
      </w:r>
    </w:p>
    <w:p w:rsidR="006424BA" w:rsidRPr="00924BD9" w:rsidRDefault="006424BA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b/>
          <w:color w:val="833C0B"/>
          <w:sz w:val="20"/>
          <w:szCs w:val="20"/>
          <w:lang w:val="en-US" w:eastAsia="hr-HR"/>
        </w:rPr>
        <w:t>:</w:t>
      </w:r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Jos</w:t>
      </w:r>
      <w:r w:rsidRPr="00924BD9">
        <w:rPr>
          <w:rFonts w:ascii="Cambria" w:eastAsia="Times New Roman" w:hAnsi="Cambria" w:cs="Cambria"/>
          <w:color w:val="833C0B"/>
          <w:sz w:val="20"/>
          <w:szCs w:val="20"/>
          <w:lang w:val="en-US" w:eastAsia="hr-HR"/>
        </w:rPr>
        <w:t>ƍ</w:t>
      </w:r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uin</w:t>
      </w:r>
      <w:proofErr w:type="spellEnd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des </w:t>
      </w:r>
      <w:proofErr w:type="spellStart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Prés</w:t>
      </w:r>
      <w:proofErr w:type="spellEnd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, Orlando di Lasso, Giovanni </w:t>
      </w:r>
      <w:proofErr w:type="spellStart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Pierluigi</w:t>
      </w:r>
      <w:proofErr w:type="spellEnd"/>
      <w:r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da Palestrina</w:t>
      </w:r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, Luca </w:t>
      </w:r>
      <w:proofErr w:type="spell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Marenzio</w:t>
      </w:r>
      <w:proofErr w:type="spellEnd"/>
      <w:proofErr w:type="gram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,...</w:t>
      </w:r>
      <w:proofErr w:type="gramEnd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hrvatski</w:t>
      </w:r>
      <w:proofErr w:type="spellEnd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predstavnici</w:t>
      </w:r>
      <w:proofErr w:type="spellEnd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: </w:t>
      </w:r>
      <w:proofErr w:type="spell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Franjo</w:t>
      </w:r>
      <w:proofErr w:type="spellEnd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Bosanac</w:t>
      </w:r>
      <w:proofErr w:type="spellEnd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, </w:t>
      </w:r>
      <w:proofErr w:type="spell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Julije</w:t>
      </w:r>
      <w:proofErr w:type="spellEnd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 xml:space="preserve"> </w:t>
      </w:r>
      <w:proofErr w:type="spellStart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Skjaveti</w:t>
      </w:r>
      <w:r w:rsidR="00D26FA0" w:rsidRPr="00924BD9">
        <w:rPr>
          <w:rFonts w:ascii="Cambria" w:eastAsia="Times New Roman" w:hAnsi="Cambria" w:cs="Cambria"/>
          <w:color w:val="833C0B"/>
          <w:sz w:val="20"/>
          <w:szCs w:val="20"/>
          <w:lang w:val="en-US" w:eastAsia="hr-HR"/>
        </w:rPr>
        <w:t>ć</w:t>
      </w:r>
      <w:proofErr w:type="spellEnd"/>
      <w:r w:rsidR="00D26FA0" w:rsidRPr="00924BD9"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  <w:t>,...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33C0B"/>
          <w:sz w:val="20"/>
          <w:szCs w:val="20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  BAROK -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stilsko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razdoblje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XVII.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i</w:t>
      </w:r>
      <w:proofErr w:type="spellEnd"/>
      <w:proofErr w:type="gram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prve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polovine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XVIII.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b/>
          <w:color w:val="806000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a</w:t>
      </w:r>
      <w:proofErr w:type="spellEnd"/>
      <w:proofErr w:type="gramEnd"/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Glazba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je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motori</w:t>
      </w:r>
      <w:r w:rsidRPr="00924BD9">
        <w:rPr>
          <w:rFonts w:ascii="Cambria" w:eastAsia="Times New Roman" w:hAnsi="Cambria" w:cs="Cambria"/>
          <w:color w:val="806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na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blještava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raskošna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sve</w:t>
      </w:r>
      <w:r w:rsidRPr="00924BD9">
        <w:rPr>
          <w:rFonts w:ascii="Cambria" w:eastAsia="Times New Roman" w:hAnsi="Cambria" w:cs="Cambria"/>
          <w:color w:val="806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ana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pompozna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u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polaganim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stavcima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tuž</w:t>
      </w:r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na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smiruju</w:t>
      </w:r>
      <w:r w:rsidR="00174120" w:rsidRPr="00924BD9">
        <w:rPr>
          <w:rFonts w:ascii="Cambria" w:eastAsia="Times New Roman" w:hAnsi="Cambria" w:cs="Cambria"/>
          <w:color w:val="806000"/>
          <w:sz w:val="20"/>
          <w:szCs w:val="20"/>
          <w:lang w:val="en-US" w:eastAsia="hr-HR"/>
        </w:rPr>
        <w:t>ć</w:t>
      </w:r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a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nježna</w:t>
      </w:r>
      <w:proofErr w:type="spellEnd"/>
      <w:proofErr w:type="gram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, ...</w:t>
      </w:r>
      <w:proofErr w:type="gram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.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I</w:t>
      </w:r>
      <w:r w:rsidR="002E294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zmjenjuju</w:t>
      </w:r>
      <w:proofErr w:type="spellEnd"/>
      <w:r w:rsidR="002E294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se</w:t>
      </w:r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polifoni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i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homofoni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slog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glazbe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monodija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orgulje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Cambria" w:eastAsia="Times New Roman" w:hAnsi="Cambria" w:cs="Cambria"/>
          <w:color w:val="806000"/>
          <w:sz w:val="20"/>
          <w:szCs w:val="20"/>
          <w:lang w:val="en-US" w:eastAsia="hr-HR"/>
        </w:rPr>
        <w:t>č</w:t>
      </w:r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embalo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guda</w:t>
      </w:r>
      <w:r w:rsidR="00174120" w:rsidRPr="00924BD9">
        <w:rPr>
          <w:rFonts w:ascii="Cambria" w:eastAsia="Times New Roman" w:hAnsi="Cambria" w:cs="Cambria"/>
          <w:color w:val="806000"/>
          <w:sz w:val="20"/>
          <w:szCs w:val="20"/>
          <w:lang w:val="en-US" w:eastAsia="hr-HR"/>
        </w:rPr>
        <w:t>ć</w:t>
      </w:r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a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glazbala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.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Pojavljuje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se opera,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oratorij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kantata</w:t>
      </w:r>
      <w:proofErr w:type="spellEnd"/>
      <w:proofErr w:type="gram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, ...</w:t>
      </w:r>
      <w:proofErr w:type="gram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.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Snažan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je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razvoj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instrumentalne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glazbe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: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fuge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koncerti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sonate</w:t>
      </w:r>
      <w:proofErr w:type="spellEnd"/>
      <w:r w:rsidR="00174120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, suite</w:t>
      </w:r>
      <w:proofErr w:type="gram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, ...</w:t>
      </w:r>
      <w:proofErr w:type="gram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. 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b/>
          <w:color w:val="3E2E00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b/>
          <w:color w:val="3E2E00"/>
          <w:sz w:val="20"/>
          <w:szCs w:val="20"/>
          <w:lang w:val="en-US" w:eastAsia="hr-HR"/>
        </w:rPr>
        <w:t>:</w:t>
      </w:r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 Johann Sebastian Bach, Georg Friedrich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H</w:t>
      </w:r>
      <w:r w:rsidR="00437284"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ä</w:t>
      </w:r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ndel</w:t>
      </w:r>
      <w:proofErr w:type="spell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, Antonio Vivaldi,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Arcangelo</w:t>
      </w:r>
      <w:proofErr w:type="spell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 Corelli,       Claudio Monteverdi, Henry </w:t>
      </w:r>
      <w:proofErr w:type="gram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Purcell, ...;</w:t>
      </w:r>
      <w:proofErr w:type="gram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hrvatski</w:t>
      </w:r>
      <w:proofErr w:type="spell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barok</w:t>
      </w:r>
      <w:proofErr w:type="spell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: Ivan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Luka</w:t>
      </w:r>
      <w:r w:rsidRPr="00924BD9">
        <w:rPr>
          <w:rFonts w:ascii="Cambria" w:eastAsia="Times New Roman" w:hAnsi="Cambria" w:cs="Cambria"/>
          <w:color w:val="3E2E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i</w:t>
      </w:r>
      <w:r w:rsidRPr="00924BD9">
        <w:rPr>
          <w:rFonts w:ascii="Cambria" w:eastAsia="Times New Roman" w:hAnsi="Cambria" w:cs="Cambria"/>
          <w:color w:val="3E2E00"/>
          <w:sz w:val="20"/>
          <w:szCs w:val="20"/>
          <w:lang w:val="en-US" w:eastAsia="hr-HR"/>
        </w:rPr>
        <w:t>ć</w:t>
      </w:r>
      <w:proofErr w:type="spell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Vinko</w:t>
      </w:r>
      <w:proofErr w:type="spell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Jeli</w:t>
      </w:r>
      <w:r w:rsidRPr="00924BD9">
        <w:rPr>
          <w:rFonts w:ascii="Cambria" w:eastAsia="Times New Roman" w:hAnsi="Cambria" w:cs="Cambria"/>
          <w:color w:val="3E2E00"/>
          <w:sz w:val="20"/>
          <w:szCs w:val="20"/>
          <w:lang w:val="en-US" w:eastAsia="hr-HR"/>
        </w:rPr>
        <w:t>ć</w:t>
      </w:r>
      <w:proofErr w:type="spell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, 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276" w:firstLine="0"/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Tomaso </w:t>
      </w:r>
      <w:proofErr w:type="spell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Cecchini</w:t>
      </w:r>
      <w:proofErr w:type="spellEnd"/>
      <w:proofErr w:type="gramStart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>, ...</w:t>
      </w:r>
      <w:proofErr w:type="gramEnd"/>
      <w:r w:rsidRPr="00924BD9">
        <w:rPr>
          <w:rFonts w:ascii="MV Boli" w:eastAsia="Times New Roman" w:hAnsi="MV Boli" w:cs="MV Boli"/>
          <w:color w:val="3E2E00"/>
          <w:sz w:val="20"/>
          <w:szCs w:val="20"/>
          <w:lang w:val="en-US" w:eastAsia="hr-HR"/>
        </w:rPr>
        <w:t xml:space="preserve"> 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  PRETKLASIKA -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prijelazno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stilsko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razdoblje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koje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se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javlja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na</w:t>
      </w:r>
      <w:proofErr w:type="spellEnd"/>
      <w:proofErr w:type="gram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vrhuncu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baroka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sredinom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 xml:space="preserve"> XVIII.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b/>
          <w:color w:val="BF8F00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a</w:t>
      </w:r>
      <w:proofErr w:type="spellEnd"/>
      <w:proofErr w:type="gramEnd"/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Pretklasika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ima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dva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sloja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: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galantni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osje</w:t>
      </w:r>
      <w:r w:rsidRPr="00924BD9">
        <w:rPr>
          <w:rFonts w:ascii="Cambria" w:eastAsia="Times New Roman" w:hAnsi="Cambria" w:cs="Cambria"/>
          <w:color w:val="BF8F00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ajni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stil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.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Glazba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postaje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laganija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lepršav</w:t>
      </w:r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ija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prozra</w:t>
      </w:r>
      <w:r w:rsidR="00174120" w:rsidRPr="00924BD9">
        <w:rPr>
          <w:rFonts w:ascii="Cambria" w:eastAsia="Times New Roman" w:hAnsi="Cambria" w:cs="Cambria"/>
          <w:color w:val="BF8F00"/>
          <w:sz w:val="20"/>
          <w:szCs w:val="20"/>
          <w:lang w:val="en-US" w:eastAsia="hr-HR"/>
        </w:rPr>
        <w:t>č</w:t>
      </w:r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nija</w:t>
      </w:r>
      <w:proofErr w:type="spellEnd"/>
      <w:proofErr w:type="gram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, ...</w:t>
      </w:r>
      <w:proofErr w:type="gram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.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Dominira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homofoni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slog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glazbe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Cambria" w:eastAsia="Times New Roman" w:hAnsi="Cambria" w:cs="Cambria"/>
          <w:color w:val="BF8F00"/>
          <w:sz w:val="20"/>
          <w:szCs w:val="20"/>
          <w:lang w:val="en-US" w:eastAsia="hr-HR"/>
        </w:rPr>
        <w:t>č</w:t>
      </w:r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embalo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je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omiljenio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glazbalo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,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Mannheimski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orkestar</w:t>
      </w:r>
      <w:proofErr w:type="spellEnd"/>
      <w:r w:rsidR="005F5437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, crescendo, </w:t>
      </w:r>
      <w:proofErr w:type="spellStart"/>
      <w:r w:rsidR="005F5437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descresendo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... </w:t>
      </w:r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b/>
          <w:color w:val="BF8F00"/>
          <w:sz w:val="20"/>
          <w:szCs w:val="20"/>
          <w:lang w:val="en-US" w:eastAsia="hr-HR"/>
        </w:rPr>
        <w:t>:</w:t>
      </w:r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Fran</w:t>
      </w:r>
      <w:r w:rsidR="00A466A7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ç</w:t>
      </w:r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oise Couperin,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Domeniko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Scarlatti, Jan Vaclav </w:t>
      </w:r>
      <w:proofErr w:type="spellStart"/>
      <w:proofErr w:type="gram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Stamic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, ...;</w:t>
      </w:r>
      <w:proofErr w:type="gram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hrvatski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: Luka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i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Antun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Sorko</w:t>
      </w:r>
      <w:r w:rsidRPr="00924BD9">
        <w:rPr>
          <w:rFonts w:ascii="Cambria" w:eastAsia="Times New Roman" w:hAnsi="Cambria" w:cs="Cambria"/>
          <w:color w:val="BF8F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evi</w:t>
      </w:r>
      <w:r w:rsidRPr="00924BD9">
        <w:rPr>
          <w:rFonts w:ascii="Cambria" w:eastAsia="Times New Roman" w:hAnsi="Cambria" w:cs="Cambria"/>
          <w:color w:val="BF8F00"/>
          <w:sz w:val="20"/>
          <w:szCs w:val="20"/>
          <w:lang w:val="en-US" w:eastAsia="hr-HR"/>
        </w:rPr>
        <w:t>ć</w:t>
      </w:r>
      <w:proofErr w:type="spellEnd"/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,</w:t>
      </w:r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Amando</w:t>
      </w:r>
      <w:proofErr w:type="spellEnd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  <w:proofErr w:type="spellStart"/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Ivan</w:t>
      </w:r>
      <w:r w:rsidR="00174120" w:rsidRPr="00924BD9">
        <w:rPr>
          <w:rFonts w:ascii="Cambria" w:eastAsia="Times New Roman" w:hAnsi="Cambria" w:cs="Cambria"/>
          <w:color w:val="BF8F00"/>
          <w:sz w:val="20"/>
          <w:szCs w:val="20"/>
          <w:lang w:val="en-US" w:eastAsia="hr-HR"/>
        </w:rPr>
        <w:t>č</w:t>
      </w:r>
      <w:r w:rsidR="00174120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i</w:t>
      </w:r>
      <w:r w:rsidR="00174120" w:rsidRPr="00924BD9">
        <w:rPr>
          <w:rFonts w:ascii="Cambria" w:eastAsia="Times New Roman" w:hAnsi="Cambria" w:cs="Cambria"/>
          <w:color w:val="BF8F00"/>
          <w:sz w:val="20"/>
          <w:szCs w:val="20"/>
          <w:lang w:val="en-US" w:eastAsia="hr-HR"/>
        </w:rPr>
        <w:t>ć</w:t>
      </w:r>
      <w:proofErr w:type="spellEnd"/>
      <w:r w:rsidR="005F5437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>,</w:t>
      </w:r>
      <w:r w:rsidR="003C53AB"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... .</w:t>
      </w:r>
      <w:r w:rsidRPr="00924BD9">
        <w:rPr>
          <w:rFonts w:ascii="MV Boli" w:eastAsia="Times New Roman" w:hAnsi="MV Boli" w:cs="MV Boli"/>
          <w:color w:val="BF8F00"/>
          <w:sz w:val="20"/>
          <w:szCs w:val="20"/>
          <w:lang w:val="en-US" w:eastAsia="hr-HR"/>
        </w:rPr>
        <w:t xml:space="preserve"> 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  BE</w:t>
      </w:r>
      <w:r w:rsidRPr="00924BD9">
        <w:rPr>
          <w:rFonts w:ascii="Cambria" w:eastAsia="Times New Roman" w:hAnsi="Cambria" w:cs="Cambria"/>
          <w:b/>
          <w:color w:val="806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KA KLASIKA -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druga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polovina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XVIII.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b/>
          <w:color w:val="806000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a</w:t>
      </w:r>
      <w:proofErr w:type="spellEnd"/>
      <w:proofErr w:type="gram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po</w:t>
      </w:r>
      <w:r w:rsidRPr="00924BD9">
        <w:rPr>
          <w:rFonts w:ascii="Cambria" w:eastAsia="Times New Roman" w:hAnsi="Cambria" w:cs="Cambria"/>
          <w:b/>
          <w:color w:val="806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etak</w:t>
      </w:r>
      <w:proofErr w:type="spellEnd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 xml:space="preserve"> XIX.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b/>
          <w:color w:val="806000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806000"/>
          <w:sz w:val="20"/>
          <w:szCs w:val="20"/>
          <w:lang w:val="en-US" w:eastAsia="hr-HR"/>
        </w:rPr>
        <w:t>a</w:t>
      </w:r>
      <w:proofErr w:type="spellEnd"/>
      <w:proofErr w:type="gramEnd"/>
    </w:p>
    <w:p w:rsidR="006048D7" w:rsidRPr="00924BD9" w:rsidRDefault="005F543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Glazba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postaje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laganija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prozra</w:t>
      </w:r>
      <w:r w:rsidRPr="00924BD9">
        <w:rPr>
          <w:rFonts w:ascii="Cambria" w:eastAsia="Times New Roman" w:hAnsi="Cambria" w:cs="Cambria"/>
          <w:color w:val="806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nija</w:t>
      </w:r>
      <w:proofErr w:type="spellEnd"/>
      <w:proofErr w:type="gram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, ...</w:t>
      </w:r>
      <w:proofErr w:type="gram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.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Upotreba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homofonog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sloga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jednostavne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harmonije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.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Skladaju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se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klasi</w:t>
      </w:r>
      <w:r w:rsidR="006048D7" w:rsidRPr="00924BD9">
        <w:rPr>
          <w:rFonts w:ascii="Cambria" w:eastAsia="Times New Roman" w:hAnsi="Cambria" w:cs="Cambria"/>
          <w:color w:val="806000"/>
          <w:sz w:val="20"/>
          <w:szCs w:val="20"/>
          <w:lang w:val="en-US" w:eastAsia="hr-HR"/>
        </w:rPr>
        <w:t>č</w:t>
      </w:r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ni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instrumentalni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ciklusi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: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simfonija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koncert</w:t>
      </w:r>
      <w:proofErr w:type="spellEnd"/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,</w:t>
      </w:r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sonata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komorni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oblici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glazbe</w:t>
      </w:r>
      <w:proofErr w:type="spellEnd"/>
      <w:r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>.</w:t>
      </w:r>
      <w:r w:rsidR="006048D7" w:rsidRPr="00924BD9">
        <w:rPr>
          <w:rFonts w:ascii="MV Boli" w:eastAsia="Times New Roman" w:hAnsi="MV Boli" w:cs="MV Boli"/>
          <w:color w:val="806000"/>
          <w:sz w:val="20"/>
          <w:szCs w:val="20"/>
          <w:lang w:val="en-US" w:eastAsia="hr-HR"/>
        </w:rPr>
        <w:t xml:space="preserve"> 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b/>
          <w:color w:val="423100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b/>
          <w:color w:val="423100"/>
          <w:sz w:val="20"/>
          <w:szCs w:val="20"/>
          <w:lang w:val="en-US" w:eastAsia="hr-HR"/>
        </w:rPr>
        <w:t xml:space="preserve">: </w:t>
      </w:r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Joseph Haydn, Wolfgang Amadeus Mozart,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Ludwin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van Beethoven, Luigi Boccherini, Christoph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Wilibald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Gluck;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hrvatski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: Ivan</w:t>
      </w:r>
      <w:r w:rsidR="005F5437"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</w:t>
      </w:r>
      <w:proofErr w:type="gramStart"/>
      <w:r w:rsidR="005F5437"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( Mane</w:t>
      </w:r>
      <w:proofErr w:type="gramEnd"/>
      <w:r w:rsidR="005F5437"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)</w:t>
      </w:r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Jarnovi</w:t>
      </w:r>
      <w:r w:rsidRPr="00924BD9">
        <w:rPr>
          <w:rFonts w:ascii="Cambria" w:eastAsia="Times New Roman" w:hAnsi="Cambria" w:cs="Cambria"/>
          <w:color w:val="423100"/>
          <w:sz w:val="20"/>
          <w:szCs w:val="20"/>
          <w:lang w:val="en-US" w:eastAsia="hr-HR"/>
        </w:rPr>
        <w:t>ć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Varaždinski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krug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 xml:space="preserve"> (Leopold </w:t>
      </w:r>
      <w:proofErr w:type="spellStart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Ebner</w:t>
      </w:r>
      <w:proofErr w:type="spellEnd"/>
      <w:r w:rsidRPr="00924BD9"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  <w:t>, ...).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423100"/>
          <w:sz w:val="20"/>
          <w:szCs w:val="20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 xml:space="preserve">   ROMANTIZAM - </w:t>
      </w:r>
      <w:proofErr w:type="spellStart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obuhva</w:t>
      </w:r>
      <w:r w:rsidRPr="00924BD9">
        <w:rPr>
          <w:rFonts w:ascii="Cambria" w:eastAsia="Times New Roman" w:hAnsi="Cambria" w:cs="Cambria"/>
          <w:b/>
          <w:color w:val="385623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a</w:t>
      </w:r>
      <w:proofErr w:type="spellEnd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cijelo</w:t>
      </w:r>
      <w:proofErr w:type="spellEnd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 xml:space="preserve"> XIX.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i</w:t>
      </w:r>
      <w:proofErr w:type="spellEnd"/>
      <w:proofErr w:type="gramEnd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po</w:t>
      </w:r>
      <w:r w:rsidRPr="00924BD9">
        <w:rPr>
          <w:rFonts w:ascii="Cambria" w:eastAsia="Times New Roman" w:hAnsi="Cambria" w:cs="Cambria"/>
          <w:b/>
          <w:color w:val="385623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etak</w:t>
      </w:r>
      <w:proofErr w:type="spellEnd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 xml:space="preserve"> XX.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b/>
          <w:color w:val="385623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385623"/>
          <w:sz w:val="20"/>
          <w:szCs w:val="20"/>
          <w:lang w:val="en-US" w:eastAsia="hr-HR"/>
        </w:rPr>
        <w:t>a</w:t>
      </w:r>
      <w:proofErr w:type="spellEnd"/>
      <w:proofErr w:type="gramEnd"/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U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romantizmu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prevladavaju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emocije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mašta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fantazija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individualizam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misticizam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snovi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sloboda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umjetni</w:t>
      </w:r>
      <w:r w:rsidRPr="00924BD9">
        <w:rPr>
          <w:rFonts w:ascii="Cambria" w:eastAsia="Times New Roman" w:hAnsi="Cambria" w:cs="Cambria"/>
          <w:color w:val="385623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kog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izražavanja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kult</w:t>
      </w:r>
      <w:proofErr w:type="spell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umjetnika</w:t>
      </w:r>
      <w:proofErr w:type="spell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povezivanje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umjetnosti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programna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glazba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nacionalne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škole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veliki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orkes</w:t>
      </w:r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tri</w:t>
      </w:r>
      <w:proofErr w:type="spell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,</w:t>
      </w:r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ku</w:t>
      </w:r>
      <w:r w:rsidRPr="00924BD9">
        <w:rPr>
          <w:rFonts w:ascii="Cambria" w:eastAsia="Times New Roman" w:hAnsi="Cambria" w:cs="Cambria"/>
          <w:color w:val="385623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no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muziciranje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glavni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instrument je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klavir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... .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Skladaju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se</w:t>
      </w:r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svi</w:t>
      </w:r>
      <w:proofErr w:type="spell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klasi</w:t>
      </w:r>
      <w:r w:rsidR="007F3C0F" w:rsidRPr="00924BD9">
        <w:rPr>
          <w:rFonts w:ascii="Cambria" w:eastAsia="Times New Roman" w:hAnsi="Cambria" w:cs="Cambria"/>
          <w:color w:val="385623"/>
          <w:sz w:val="20"/>
          <w:szCs w:val="20"/>
          <w:lang w:val="en-US" w:eastAsia="hr-HR"/>
        </w:rPr>
        <w:t>č</w:t>
      </w:r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ni</w:t>
      </w:r>
      <w:proofErr w:type="spell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lastRenderedPageBreak/>
        <w:t>ciklusi</w:t>
      </w:r>
      <w:proofErr w:type="spell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(</w:t>
      </w:r>
      <w:proofErr w:type="spellStart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simfonije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proofErr w:type="gram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koncert</w:t>
      </w:r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, ...)</w:t>
      </w:r>
      <w:proofErr w:type="gram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javljaju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se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novi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: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klavirska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minijatura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solo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pjesma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simfonijska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pjesma</w:t>
      </w:r>
      <w:proofErr w:type="spellEnd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, ... . O</w:t>
      </w:r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Vrlo</w:t>
      </w:r>
      <w:proofErr w:type="spellEnd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je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popularna</w:t>
      </w:r>
      <w:proofErr w:type="spellEnd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talijanska</w:t>
      </w:r>
      <w:proofErr w:type="spellEnd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opera</w:t>
      </w:r>
      <w:proofErr w:type="gram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, </w:t>
      </w:r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nacionalna</w:t>
      </w:r>
      <w:proofErr w:type="spellEnd"/>
      <w:proofErr w:type="gram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opera,</w:t>
      </w:r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dolazi</w:t>
      </w:r>
      <w:proofErr w:type="spellEnd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do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operne</w:t>
      </w:r>
      <w:proofErr w:type="spellEnd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reforme</w:t>
      </w:r>
      <w:proofErr w:type="spellEnd"/>
      <w:r w:rsidR="007F3C0F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,</w:t>
      </w:r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a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procvat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ba</w:t>
      </w:r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leta</w:t>
      </w:r>
      <w:proofErr w:type="spellEnd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biti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Cambria" w:eastAsia="Times New Roman" w:hAnsi="Cambria" w:cs="Cambria"/>
          <w:color w:val="385623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e</w:t>
      </w:r>
      <w:proofErr w:type="spell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 xml:space="preserve"> u XX. </w:t>
      </w:r>
      <w:proofErr w:type="spellStart"/>
      <w:proofErr w:type="gramStart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color w:val="385623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u</w:t>
      </w:r>
      <w:proofErr w:type="spellEnd"/>
      <w:proofErr w:type="gramEnd"/>
      <w:r w:rsidRPr="00924BD9">
        <w:rPr>
          <w:rFonts w:ascii="MV Boli" w:eastAsia="Times New Roman" w:hAnsi="MV Boli" w:cs="MV Boli"/>
          <w:color w:val="385623"/>
          <w:sz w:val="20"/>
          <w:szCs w:val="20"/>
          <w:lang w:val="en-US" w:eastAsia="hr-HR"/>
        </w:rPr>
        <w:t>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b/>
          <w:color w:val="1D2C12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b/>
          <w:color w:val="1D2C12"/>
          <w:sz w:val="20"/>
          <w:szCs w:val="20"/>
          <w:lang w:val="en-US" w:eastAsia="hr-HR"/>
        </w:rPr>
        <w:t xml:space="preserve">: 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Ludwig van Beethoven, Frantz Schubert, Robert Schumann,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Niccolo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Paganini, Franz Liszt,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Fr</w:t>
      </w:r>
      <w:r w:rsidR="007142AB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é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d</w:t>
      </w:r>
      <w:r w:rsidR="007142AB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é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ric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Chopin, Felix Mendelssohn, Hector Berlioz,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Petar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Ilji</w:t>
      </w:r>
      <w:r w:rsidRPr="00924BD9">
        <w:rPr>
          <w:rFonts w:ascii="Cambria" w:eastAsia="Times New Roman" w:hAnsi="Cambria" w:cs="Cambria"/>
          <w:color w:val="1D2C12"/>
          <w:sz w:val="20"/>
          <w:szCs w:val="20"/>
          <w:lang w:val="en-US" w:eastAsia="hr-HR"/>
        </w:rPr>
        <w:t>č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Cambria" w:eastAsia="Times New Roman" w:hAnsi="Cambria" w:cs="Cambria"/>
          <w:color w:val="1D2C12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ajkovski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, Modest P.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Musorgski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,</w:t>
      </w:r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Nikolaj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Rimski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- Korsakov,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Bed</w:t>
      </w:r>
      <w:r w:rsidR="007142AB" w:rsidRPr="00924BD9">
        <w:rPr>
          <w:rFonts w:ascii="Cambria" w:eastAsia="Times New Roman" w:hAnsi="Cambria" w:cs="Cambria"/>
          <w:color w:val="1D2C12"/>
          <w:sz w:val="20"/>
          <w:szCs w:val="20"/>
          <w:lang w:val="en-US" w:eastAsia="hr-HR"/>
        </w:rPr>
        <w:t>ř</w:t>
      </w:r>
      <w:r w:rsidR="007142AB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ich</w:t>
      </w:r>
      <w:proofErr w:type="spellEnd"/>
      <w:r w:rsidR="007142AB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Smetana, Antonin </w:t>
      </w:r>
      <w:proofErr w:type="spellStart"/>
      <w:r w:rsidR="007142AB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Dvo</w:t>
      </w:r>
      <w:r w:rsidR="007142AB" w:rsidRPr="00924BD9">
        <w:rPr>
          <w:rFonts w:ascii="Cambria" w:eastAsia="Times New Roman" w:hAnsi="Cambria" w:cs="Cambria"/>
          <w:color w:val="1D2C12"/>
          <w:sz w:val="20"/>
          <w:szCs w:val="20"/>
          <w:lang w:val="en-US" w:eastAsia="hr-HR"/>
        </w:rPr>
        <w:t>ř</w:t>
      </w:r>
      <w:r w:rsidR="007142AB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á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k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, Giuseppe Verdi, Richard Wagner,</w:t>
      </w:r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Georges Bizet,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Giacomo Puccini, Johannes Brahms, Gustav Mahler, Richard Strauss</w:t>
      </w:r>
      <w:r w:rsidR="003A2A3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, </w:t>
      </w:r>
      <w:proofErr w:type="spellStart"/>
      <w:r w:rsidR="003A2A3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Aleksandar</w:t>
      </w:r>
      <w:proofErr w:type="spellEnd"/>
      <w:r w:rsidR="003A2A3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="003A2A3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Skrjabin</w:t>
      </w:r>
      <w:proofErr w:type="spellEnd"/>
      <w:r w:rsidR="003A2A3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...</w:t>
      </w:r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;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hrvatski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: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Ferdo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Wiesner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Livadi</w:t>
      </w:r>
      <w:r w:rsidR="00983B4A" w:rsidRPr="00924BD9">
        <w:rPr>
          <w:rFonts w:ascii="Cambria" w:eastAsia="Times New Roman" w:hAnsi="Cambria" w:cs="Cambria"/>
          <w:color w:val="1D2C12"/>
          <w:sz w:val="20"/>
          <w:szCs w:val="20"/>
          <w:lang w:val="en-US" w:eastAsia="hr-HR"/>
        </w:rPr>
        <w:t>ć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,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Fortunat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Pintari</w:t>
      </w:r>
      <w:r w:rsidR="00983B4A" w:rsidRPr="00924BD9">
        <w:rPr>
          <w:rFonts w:ascii="Cambria" w:eastAsia="Times New Roman" w:hAnsi="Cambria" w:cs="Cambria"/>
          <w:color w:val="1D2C12"/>
          <w:sz w:val="20"/>
          <w:szCs w:val="20"/>
          <w:lang w:val="en-US" w:eastAsia="hr-HR"/>
        </w:rPr>
        <w:t>ć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Vatroslav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Lisins</w:t>
      </w:r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ki</w:t>
      </w:r>
      <w:proofErr w:type="spellEnd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 xml:space="preserve">, Ivan pl. </w:t>
      </w:r>
      <w:proofErr w:type="spellStart"/>
      <w:r w:rsidR="00983B4A"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Zajc</w:t>
      </w:r>
      <w:proofErr w:type="spellEnd"/>
      <w:r w:rsidRPr="00924BD9"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  <w:t>, ... 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1D2C12"/>
          <w:sz w:val="20"/>
          <w:szCs w:val="20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 xml:space="preserve">   IMPRESIONIZAM - </w:t>
      </w:r>
      <w:proofErr w:type="spellStart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>kraj</w:t>
      </w:r>
      <w:proofErr w:type="spellEnd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 xml:space="preserve"> XIX.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>i</w:t>
      </w:r>
      <w:proofErr w:type="spellEnd"/>
      <w:proofErr w:type="gramEnd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>po</w:t>
      </w:r>
      <w:r w:rsidRPr="00924BD9">
        <w:rPr>
          <w:rFonts w:ascii="Cambria" w:eastAsia="Times New Roman" w:hAnsi="Cambria" w:cs="Cambria"/>
          <w:b/>
          <w:color w:val="538135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>etak</w:t>
      </w:r>
      <w:proofErr w:type="spellEnd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 xml:space="preserve"> XX. </w:t>
      </w:r>
      <w:proofErr w:type="spellStart"/>
      <w:proofErr w:type="gramStart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>stolje</w:t>
      </w:r>
      <w:r w:rsidRPr="00924BD9">
        <w:rPr>
          <w:rFonts w:ascii="Cambria" w:eastAsia="Times New Roman" w:hAnsi="Cambria" w:cs="Cambria"/>
          <w:b/>
          <w:color w:val="538135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>a</w:t>
      </w:r>
      <w:proofErr w:type="spellEnd"/>
      <w:proofErr w:type="gramEnd"/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Središte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je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Pariz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.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Javlja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se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kao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reakcija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na</w:t>
      </w:r>
      <w:proofErr w:type="spellEnd"/>
      <w:proofErr w:type="gram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pretjeranu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emotivnost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romantizma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.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Impresionizam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je:</w:t>
      </w:r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="00983B4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rafiniraniji</w:t>
      </w:r>
      <w:proofErr w:type="gramStart"/>
      <w:r w:rsidR="00983B4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,</w:t>
      </w:r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profinjeniji</w:t>
      </w:r>
      <w:proofErr w:type="spellEnd"/>
      <w:proofErr w:type="gram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,</w:t>
      </w:r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nenametljiviji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intimniji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suzdržaniji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, ... . U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prvi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plan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dolazi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boja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zvuka</w:t>
      </w:r>
      <w:proofErr w:type="spellEnd"/>
      <w:r w:rsidR="003C53AB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(</w:t>
      </w:r>
      <w:proofErr w:type="spellStart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harmonija</w:t>
      </w:r>
      <w:proofErr w:type="spell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)</w:t>
      </w:r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a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ne</w:t>
      </w:r>
      <w:proofErr w:type="spell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melodija</w:t>
      </w:r>
      <w:proofErr w:type="spell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. 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b/>
          <w:color w:val="538135"/>
          <w:sz w:val="20"/>
          <w:szCs w:val="20"/>
          <w:lang w:val="en-US" w:eastAsia="hr-HR"/>
        </w:rPr>
        <w:t xml:space="preserve">: </w:t>
      </w:r>
      <w:r w:rsidR="007142AB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Cl</w:t>
      </w:r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aud</w:t>
      </w:r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e Debussy, Maurice </w:t>
      </w:r>
      <w:proofErr w:type="gramStart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Ravel, ...</w:t>
      </w:r>
      <w:proofErr w:type="gram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hrvatski</w:t>
      </w:r>
      <w:proofErr w:type="spell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predstavnici</w:t>
      </w:r>
      <w:proofErr w:type="spell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: </w:t>
      </w:r>
      <w:proofErr w:type="spellStart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Božidar</w:t>
      </w:r>
      <w:proofErr w:type="spell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Kunc</w:t>
      </w:r>
      <w:proofErr w:type="spellEnd"/>
      <w:r w:rsidR="003A2A3A"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...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Impresionizam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je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imao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odjeka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u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cijeloj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Europi</w:t>
      </w:r>
      <w:proofErr w:type="spellEnd"/>
      <w:r w:rsidRPr="00924BD9">
        <w:rPr>
          <w:rFonts w:ascii="MV Boli" w:eastAsia="Times New Roman" w:hAnsi="MV Boli" w:cs="MV Boli"/>
          <w:color w:val="538135"/>
          <w:sz w:val="20"/>
          <w:szCs w:val="20"/>
          <w:lang w:val="en-US" w:eastAsia="hr-HR"/>
        </w:rPr>
        <w:t>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sz w:val="20"/>
          <w:szCs w:val="20"/>
          <w:lang w:val="en-US" w:eastAsia="hr-HR"/>
        </w:rPr>
      </w:pP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 </w:t>
      </w:r>
      <w:r w:rsidRPr="00924BD9">
        <w:rPr>
          <w:rFonts w:ascii="MV Boli" w:eastAsia="Times New Roman" w:hAnsi="MV Boli" w:cs="MV Boli"/>
          <w:b/>
          <w:color w:val="C00000"/>
          <w:sz w:val="20"/>
          <w:szCs w:val="20"/>
          <w:lang w:val="en-US" w:eastAsia="hr-HR"/>
        </w:rPr>
        <w:t>XX. STOLJE</w:t>
      </w:r>
      <w:r w:rsidRPr="00924BD9">
        <w:rPr>
          <w:rFonts w:ascii="Cambria" w:eastAsia="Times New Roman" w:hAnsi="Cambria" w:cs="Cambria"/>
          <w:b/>
          <w:color w:val="C00000"/>
          <w:sz w:val="20"/>
          <w:szCs w:val="20"/>
          <w:lang w:val="en-US" w:eastAsia="hr-HR"/>
        </w:rPr>
        <w:t>Ć</w:t>
      </w:r>
      <w:r w:rsidRPr="00924BD9">
        <w:rPr>
          <w:rFonts w:ascii="MV Boli" w:eastAsia="Times New Roman" w:hAnsi="MV Boli" w:cs="MV Boli"/>
          <w:b/>
          <w:color w:val="C00000"/>
          <w:sz w:val="20"/>
          <w:szCs w:val="20"/>
          <w:lang w:val="en-US" w:eastAsia="hr-HR"/>
        </w:rPr>
        <w:t>E</w:t>
      </w:r>
    </w:p>
    <w:p w:rsidR="006048D7" w:rsidRPr="00924BD9" w:rsidRDefault="002741BC" w:rsidP="006048D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</w:pP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Glavno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obilježje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je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heterogenost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umjetni</w:t>
      </w:r>
      <w:r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kog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stvaranja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prevladava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apstraktni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govor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prekida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se s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tradicionalnim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</w:t>
      </w:r>
      <w:r w:rsidR="006048D7"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č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inom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skladanja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napušta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se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esteti</w:t>
      </w: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ka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lijepog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.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Nastavlja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se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razbijati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tonalitet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a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svi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tonovi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postaju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ravnopravni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.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Konsonanca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disonanca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imaju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jednaku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važnost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.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Umjetnost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XX. </w:t>
      </w:r>
      <w:proofErr w:type="spellStart"/>
      <w:proofErr w:type="gram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stolje</w:t>
      </w:r>
      <w:r w:rsidR="006048D7"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ć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a</w:t>
      </w:r>
      <w:proofErr w:type="spellEnd"/>
      <w:proofErr w:type="gram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je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intelekt</w:t>
      </w: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ualisti</w:t>
      </w:r>
      <w:r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ka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teško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razumljiva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v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ezana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je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uz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napred</w:t>
      </w: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ak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znanosti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tehnologije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eksperimentira</w:t>
      </w:r>
      <w:proofErr w:type="spellEnd"/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.</w:t>
      </w:r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U</w:t>
      </w: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</w:t>
      </w:r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poredno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traju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razli</w:t>
      </w:r>
      <w:r w:rsidR="005047F0"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č</w:t>
      </w:r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iti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stilovi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tehnike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skladanja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:</w:t>
      </w:r>
      <w:r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ekspresionizm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neoromantizm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nacionalni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stilovi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neoklasicizm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postmoderna</w:t>
      </w:r>
      <w:proofErr w:type="spellEnd"/>
      <w:proofErr w:type="gram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konkretna</w:t>
      </w:r>
      <w:proofErr w:type="spellEnd"/>
      <w:proofErr w:type="gram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sintetska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elektroni</w:t>
      </w:r>
      <w:r w:rsidR="006048D7"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č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ka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glazba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serijalne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tehnike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skladanja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minimalizam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, ... .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Po</w:t>
      </w:r>
      <w:r w:rsidR="005047F0"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č</w:t>
      </w:r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etkom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stolje</w:t>
      </w:r>
      <w:r w:rsidR="005047F0"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ć</w:t>
      </w:r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a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</w:t>
      </w:r>
      <w:proofErr w:type="spellEnd"/>
      <w:proofErr w:type="gram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jugu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SAD-a</w:t>
      </w:r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razvija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se JAZZ,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pojavljuje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se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musical. 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U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glazbi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pedesetih</w:t>
      </w:r>
      <w:proofErr w:type="spellEnd"/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nastje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novi</w:t>
      </w:r>
      <w:proofErr w:type="spellEnd"/>
      <w:proofErr w:type="gram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fenomen</w:t>
      </w:r>
      <w:proofErr w:type="spellEnd"/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, ROCK</w:t>
      </w:r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AND ROLL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koji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postaje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na</w:t>
      </w:r>
      <w:r w:rsidR="00DD14C5" w:rsidRPr="00924BD9">
        <w:rPr>
          <w:rFonts w:ascii="Cambria" w:eastAsia="Times New Roman" w:hAnsi="Cambria" w:cs="Cambria"/>
          <w:color w:val="C00000"/>
          <w:sz w:val="20"/>
          <w:szCs w:val="20"/>
          <w:lang w:val="en-US" w:eastAsia="hr-HR"/>
        </w:rPr>
        <w:t>č</w:t>
      </w:r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in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  <w:proofErr w:type="spellStart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života</w:t>
      </w:r>
      <w:proofErr w:type="spellEnd"/>
      <w:r w:rsidR="00DD14C5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.</w:t>
      </w:r>
      <w:r w:rsidR="005047F0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>..</w:t>
      </w:r>
      <w:r w:rsidR="006048D7" w:rsidRPr="00924BD9">
        <w:rPr>
          <w:rFonts w:ascii="MV Boli" w:eastAsia="Times New Roman" w:hAnsi="MV Boli" w:cs="MV Boli"/>
          <w:color w:val="C00000"/>
          <w:sz w:val="20"/>
          <w:szCs w:val="20"/>
          <w:lang w:val="en-US" w:eastAsia="hr-HR"/>
        </w:rPr>
        <w:t xml:space="preserve"> 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</w:pPr>
      <w:proofErr w:type="spellStart"/>
      <w:r w:rsidRPr="00924BD9">
        <w:rPr>
          <w:rFonts w:ascii="MV Boli" w:eastAsia="Times New Roman" w:hAnsi="MV Boli" w:cs="MV Boli"/>
          <w:b/>
          <w:color w:val="460000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b/>
          <w:color w:val="460000"/>
          <w:sz w:val="20"/>
          <w:szCs w:val="20"/>
          <w:lang w:val="en-US" w:eastAsia="hr-HR"/>
        </w:rPr>
        <w:t xml:space="preserve">: 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Igor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Stravinski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Arnold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Sch</w:t>
      </w:r>
      <w:r w:rsidR="00A466A7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ön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berg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,</w:t>
      </w:r>
      <w:r w:rsidR="005047F0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Alban Berg,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Erik Satie,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Sergej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Rahmanjinov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Sergej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Prokofjev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Dmitrij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Šostakovi</w:t>
      </w:r>
      <w:r w:rsidR="00253B1A" w:rsidRPr="00924BD9">
        <w:rPr>
          <w:rFonts w:ascii="Cambria" w:eastAsia="Times New Roman" w:hAnsi="Cambria" w:cs="Cambria"/>
          <w:color w:val="460000"/>
          <w:sz w:val="20"/>
          <w:szCs w:val="20"/>
          <w:lang w:val="en-US" w:eastAsia="hr-HR"/>
        </w:rPr>
        <w:t>č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Paul Hindemith, Carl Orff,</w:t>
      </w:r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Bela Bartok, 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Olivier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Messiaen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,</w:t>
      </w:r>
      <w:r w:rsidR="00DD14C5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Krzysztof </w:t>
      </w:r>
      <w:proofErr w:type="spellStart"/>
      <w:r w:rsidR="00DD14C5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Prndercki</w:t>
      </w:r>
      <w:proofErr w:type="spellEnd"/>
      <w:r w:rsidR="00DD14C5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,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John Cage;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hrvatski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predstavnici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: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Blagoje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Bersa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Dora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Peja</w:t>
      </w:r>
      <w:r w:rsidRPr="00924BD9">
        <w:rPr>
          <w:rFonts w:ascii="Cambria" w:eastAsia="Times New Roman" w:hAnsi="Cambria" w:cs="Cambria"/>
          <w:color w:val="460000"/>
          <w:sz w:val="20"/>
          <w:szCs w:val="20"/>
          <w:lang w:val="en-US" w:eastAsia="hr-HR"/>
        </w:rPr>
        <w:t>č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evi</w:t>
      </w:r>
      <w:r w:rsidRPr="00924BD9">
        <w:rPr>
          <w:rFonts w:ascii="Cambria" w:eastAsia="Times New Roman" w:hAnsi="Cambria" w:cs="Cambria"/>
          <w:color w:val="460000"/>
          <w:sz w:val="20"/>
          <w:szCs w:val="20"/>
          <w:lang w:val="en-US" w:eastAsia="hr-HR"/>
        </w:rPr>
        <w:t>ć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Josip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Hatze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Jakov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Gotovac</w:t>
      </w:r>
      <w:proofErr w:type="spellEnd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Krsto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Odak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Josip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Slavenski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Boris </w:t>
      </w:r>
      <w:proofErr w:type="spellStart"/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Papandopu</w:t>
      </w:r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lo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Milko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Kelemen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Milo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Cipra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 Bruno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Bjelinski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Ivo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Malec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,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An</w:t>
      </w:r>
      <w:r w:rsidR="00253B1A" w:rsidRPr="00924BD9">
        <w:rPr>
          <w:rFonts w:ascii="Cambria" w:eastAsia="Times New Roman" w:hAnsi="Cambria" w:cs="Cambria"/>
          <w:color w:val="460000"/>
          <w:sz w:val="20"/>
          <w:szCs w:val="20"/>
          <w:lang w:val="en-US" w:eastAsia="hr-HR"/>
        </w:rPr>
        <w:t>đ</w:t>
      </w:r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elko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proofErr w:type="spellStart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Klobu</w:t>
      </w:r>
      <w:r w:rsidR="00253B1A" w:rsidRPr="00924BD9">
        <w:rPr>
          <w:rFonts w:ascii="Cambria" w:eastAsia="Times New Roman" w:hAnsi="Cambria" w:cs="Cambria"/>
          <w:color w:val="460000"/>
          <w:sz w:val="20"/>
          <w:szCs w:val="20"/>
          <w:lang w:val="en-US" w:eastAsia="hr-HR"/>
        </w:rPr>
        <w:t>č</w:t>
      </w:r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ar</w:t>
      </w:r>
      <w:proofErr w:type="spellEnd"/>
      <w:r w:rsidR="00253B1A"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 xml:space="preserve"> </w:t>
      </w:r>
      <w:r w:rsidRPr="00924BD9"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  <w:t>, ... .</w:t>
      </w:r>
    </w:p>
    <w:p w:rsidR="006048D7" w:rsidRPr="00924BD9" w:rsidRDefault="006048D7" w:rsidP="006048D7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rPr>
          <w:rFonts w:ascii="MV Boli" w:eastAsia="Times New Roman" w:hAnsi="MV Boli" w:cs="MV Boli"/>
          <w:color w:val="460000"/>
          <w:sz w:val="20"/>
          <w:szCs w:val="20"/>
          <w:lang w:val="en-US" w:eastAsia="hr-HR"/>
        </w:rPr>
      </w:pPr>
    </w:p>
    <w:p w:rsidR="008B541C" w:rsidRPr="00924BD9" w:rsidRDefault="008B541C" w:rsidP="00063954">
      <w:pPr>
        <w:rPr>
          <w:rFonts w:ascii="MV Boli" w:hAnsi="MV Boli" w:cs="MV Boli"/>
          <w:color w:val="460000"/>
          <w:sz w:val="20"/>
          <w:szCs w:val="20"/>
        </w:rPr>
      </w:pPr>
      <w:r w:rsidRPr="00924BD9">
        <w:rPr>
          <w:rFonts w:ascii="MV Boli" w:hAnsi="MV Boli" w:cs="MV Boli"/>
          <w:color w:val="460000"/>
          <w:sz w:val="20"/>
          <w:szCs w:val="20"/>
        </w:rPr>
        <w:t xml:space="preserve"> </w:t>
      </w:r>
    </w:p>
    <w:sectPr w:rsidR="008B541C" w:rsidRPr="00924BD9" w:rsidSect="00CA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29FF"/>
    <w:multiLevelType w:val="hybridMultilevel"/>
    <w:tmpl w:val="594E8194"/>
    <w:lvl w:ilvl="0" w:tplc="57E6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7"/>
    <w:rsid w:val="00063954"/>
    <w:rsid w:val="00120F0D"/>
    <w:rsid w:val="00174120"/>
    <w:rsid w:val="00211652"/>
    <w:rsid w:val="00253B1A"/>
    <w:rsid w:val="002741BC"/>
    <w:rsid w:val="002E2947"/>
    <w:rsid w:val="002E72BC"/>
    <w:rsid w:val="003216F4"/>
    <w:rsid w:val="0037598C"/>
    <w:rsid w:val="00390C09"/>
    <w:rsid w:val="003A2A3A"/>
    <w:rsid w:val="003C53AB"/>
    <w:rsid w:val="00437284"/>
    <w:rsid w:val="004B581F"/>
    <w:rsid w:val="004D44A5"/>
    <w:rsid w:val="00501FB8"/>
    <w:rsid w:val="005047F0"/>
    <w:rsid w:val="00526C5F"/>
    <w:rsid w:val="005B6F72"/>
    <w:rsid w:val="005C4244"/>
    <w:rsid w:val="005E5505"/>
    <w:rsid w:val="005F5437"/>
    <w:rsid w:val="006048D7"/>
    <w:rsid w:val="006424BA"/>
    <w:rsid w:val="006C0DEF"/>
    <w:rsid w:val="006D18C5"/>
    <w:rsid w:val="007142AB"/>
    <w:rsid w:val="00745210"/>
    <w:rsid w:val="00790CBE"/>
    <w:rsid w:val="007F3C0F"/>
    <w:rsid w:val="00834269"/>
    <w:rsid w:val="008B541C"/>
    <w:rsid w:val="009047B4"/>
    <w:rsid w:val="00924BD9"/>
    <w:rsid w:val="00957692"/>
    <w:rsid w:val="0097415F"/>
    <w:rsid w:val="00983B4A"/>
    <w:rsid w:val="009A6B3F"/>
    <w:rsid w:val="00A03EB7"/>
    <w:rsid w:val="00A466A7"/>
    <w:rsid w:val="00A63C56"/>
    <w:rsid w:val="00A727A6"/>
    <w:rsid w:val="00AC1A92"/>
    <w:rsid w:val="00B36C62"/>
    <w:rsid w:val="00B54A4B"/>
    <w:rsid w:val="00B864C4"/>
    <w:rsid w:val="00B94C58"/>
    <w:rsid w:val="00BA5EFF"/>
    <w:rsid w:val="00C24BF4"/>
    <w:rsid w:val="00C726B5"/>
    <w:rsid w:val="00CA4236"/>
    <w:rsid w:val="00CE085A"/>
    <w:rsid w:val="00D14E50"/>
    <w:rsid w:val="00D26FA0"/>
    <w:rsid w:val="00D30FA2"/>
    <w:rsid w:val="00DD14C5"/>
    <w:rsid w:val="00E54AE2"/>
    <w:rsid w:val="00ED76C7"/>
    <w:rsid w:val="00F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9FD5CF-022E-4879-9476-D420122C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36"/>
    <w:pPr>
      <w:spacing w:after="200" w:line="276" w:lineRule="auto"/>
      <w:ind w:left="1077" w:hanging="357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E5505"/>
    <w:pPr>
      <w:spacing w:after="0" w:line="240" w:lineRule="auto"/>
      <w:ind w:left="0" w:firstLine="0"/>
      <w:jc w:val="both"/>
    </w:pPr>
    <w:rPr>
      <w:rFonts w:ascii="Times New Roman" w:eastAsia="Times New Roman" w:hAnsi="Times New Roman"/>
      <w:sz w:val="18"/>
      <w:szCs w:val="24"/>
      <w:lang w:val="x-none" w:eastAsia="hr-HR"/>
    </w:rPr>
  </w:style>
  <w:style w:type="character" w:customStyle="1" w:styleId="Tijeloteksta2Char">
    <w:name w:val="Tijelo teksta 2 Char"/>
    <w:link w:val="Tijeloteksta2"/>
    <w:rsid w:val="005E5505"/>
    <w:rPr>
      <w:rFonts w:ascii="Times New Roman" w:eastAsia="Times New Roman" w:hAnsi="Times New Roman" w:cs="Arial"/>
      <w:sz w:val="1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1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30A5-699F-4BAE-BA5C-EEA07F41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PROJEKTA „PRVI SPORTSKI KORACI“</vt:lpstr>
    </vt:vector>
  </TitlesOfParts>
  <Company>Grizli777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PROJEKTA „PRVI SPORTSKI KORACI“</dc:title>
  <dc:subject/>
  <dc:creator>PC</dc:creator>
  <cp:keywords/>
  <cp:lastModifiedBy>zbornica</cp:lastModifiedBy>
  <cp:revision>2</cp:revision>
  <cp:lastPrinted>2016-11-17T07:02:00Z</cp:lastPrinted>
  <dcterms:created xsi:type="dcterms:W3CDTF">2016-11-17T07:02:00Z</dcterms:created>
  <dcterms:modified xsi:type="dcterms:W3CDTF">2016-11-17T07:02:00Z</dcterms:modified>
</cp:coreProperties>
</file>