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"/>
        <w:gridCol w:w="3115"/>
        <w:gridCol w:w="110"/>
        <w:gridCol w:w="6132"/>
        <w:gridCol w:w="4280"/>
        <w:gridCol w:w="1685"/>
        <w:gridCol w:w="111"/>
      </w:tblGrid>
      <w:tr w:rsidR="00A52365" w:rsidRPr="00CB568B" w14:paraId="2AC9D1A8" w14:textId="77777777" w:rsidTr="002373BD">
        <w:trPr>
          <w:gridBefore w:val="1"/>
          <w:wBefore w:w="110" w:type="dxa"/>
          <w:trHeight w:val="548"/>
        </w:trPr>
        <w:tc>
          <w:tcPr>
            <w:tcW w:w="9357" w:type="dxa"/>
            <w:gridSpan w:val="3"/>
          </w:tcPr>
          <w:p w14:paraId="301816A9" w14:textId="77777777" w:rsidR="00A52365" w:rsidRPr="00CB568B" w:rsidRDefault="00A52365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272A2325" w14:textId="32AC31B2" w:rsidR="00A52365" w:rsidRPr="00CB568B" w:rsidRDefault="00976B7C">
            <w:pPr>
              <w:pStyle w:val="TableParagraph"/>
              <w:ind w:left="107" w:righ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Naziv škole: </w:t>
            </w:r>
            <w:r w:rsidR="00A52365" w:rsidRPr="00CB568B">
              <w:rPr>
                <w:sz w:val="24"/>
                <w:szCs w:val="24"/>
              </w:rPr>
              <w:t>Osnovna škola</w:t>
            </w:r>
            <w:r w:rsidR="00A52365">
              <w:rPr>
                <w:sz w:val="24"/>
                <w:szCs w:val="24"/>
              </w:rPr>
              <w:t xml:space="preserve"> </w:t>
            </w:r>
            <w:proofErr w:type="spellStart"/>
            <w:r w:rsidR="00A52365">
              <w:rPr>
                <w:sz w:val="24"/>
                <w:szCs w:val="24"/>
              </w:rPr>
              <w:t>Ladimirevci</w:t>
            </w:r>
            <w:proofErr w:type="spellEnd"/>
            <w:r w:rsidR="00A52365">
              <w:rPr>
                <w:sz w:val="24"/>
                <w:szCs w:val="24"/>
              </w:rPr>
              <w:t xml:space="preserve">, Područna škola </w:t>
            </w:r>
            <w:proofErr w:type="spellStart"/>
            <w:r w:rsidR="00A52365">
              <w:rPr>
                <w:sz w:val="24"/>
                <w:szCs w:val="24"/>
              </w:rPr>
              <w:t>Ivanovci</w:t>
            </w:r>
            <w:proofErr w:type="spellEnd"/>
          </w:p>
        </w:tc>
        <w:tc>
          <w:tcPr>
            <w:tcW w:w="6076" w:type="dxa"/>
            <w:gridSpan w:val="3"/>
          </w:tcPr>
          <w:p w14:paraId="1692FC70" w14:textId="77777777" w:rsidR="00A52365" w:rsidRPr="00CB568B" w:rsidRDefault="00A52365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1FEB1ECB" w14:textId="18E4648B" w:rsidR="00A52365" w:rsidRPr="00CB568B" w:rsidRDefault="00FC781A" w:rsidP="00A52365">
            <w:pPr>
              <w:pStyle w:val="TableParagraph"/>
              <w:ind w:left="104" w:right="10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A52365" w:rsidRPr="00CB568B">
              <w:rPr>
                <w:sz w:val="24"/>
                <w:szCs w:val="24"/>
              </w:rPr>
              <w:t>čiteljic</w:t>
            </w:r>
            <w:r>
              <w:rPr>
                <w:sz w:val="24"/>
                <w:szCs w:val="24"/>
              </w:rPr>
              <w:t>a</w:t>
            </w:r>
            <w:r w:rsidR="00A52365" w:rsidRPr="00CB568B">
              <w:rPr>
                <w:sz w:val="24"/>
                <w:szCs w:val="24"/>
              </w:rPr>
              <w:t xml:space="preserve">: </w:t>
            </w:r>
            <w:r w:rsidR="00A52365">
              <w:rPr>
                <w:sz w:val="24"/>
                <w:szCs w:val="24"/>
              </w:rPr>
              <w:t>Ljiljana Marinjak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5F34E2" w:rsidRPr="00CB568B" w14:paraId="2D6E23F1" w14:textId="77777777" w:rsidTr="002373BD">
        <w:trPr>
          <w:gridBefore w:val="1"/>
          <w:wBefore w:w="110" w:type="dxa"/>
          <w:trHeight w:val="270"/>
        </w:trPr>
        <w:tc>
          <w:tcPr>
            <w:tcW w:w="13637" w:type="dxa"/>
            <w:gridSpan w:val="4"/>
          </w:tcPr>
          <w:p w14:paraId="6A404715" w14:textId="0D89BCCE" w:rsidR="005F34E2" w:rsidRPr="00CB568B" w:rsidRDefault="00747B59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B568B">
              <w:rPr>
                <w:sz w:val="24"/>
                <w:szCs w:val="24"/>
              </w:rPr>
              <w:t xml:space="preserve">Nastavna tema/jedinica: </w:t>
            </w:r>
            <w:r w:rsidR="000E5FE5" w:rsidRPr="000E5FE5">
              <w:rPr>
                <w:b/>
                <w:bCs/>
                <w:i/>
                <w:iCs/>
                <w:sz w:val="24"/>
                <w:szCs w:val="24"/>
              </w:rPr>
              <w:t>Luko Paljetak – Miševi i mačke naglavačke</w:t>
            </w:r>
          </w:p>
        </w:tc>
        <w:tc>
          <w:tcPr>
            <w:tcW w:w="1796" w:type="dxa"/>
            <w:gridSpan w:val="2"/>
            <w:vMerge w:val="restart"/>
          </w:tcPr>
          <w:p w14:paraId="3EF3E392" w14:textId="0A1E6B7C" w:rsidR="005F34E2" w:rsidRPr="00CB568B" w:rsidRDefault="00747B59">
            <w:pPr>
              <w:pStyle w:val="TableParagraph"/>
              <w:spacing w:before="133"/>
              <w:ind w:left="103"/>
              <w:rPr>
                <w:b/>
                <w:sz w:val="24"/>
                <w:szCs w:val="24"/>
              </w:rPr>
            </w:pPr>
            <w:r w:rsidRPr="00CB568B">
              <w:rPr>
                <w:sz w:val="24"/>
                <w:szCs w:val="24"/>
              </w:rPr>
              <w:t xml:space="preserve">Razred: </w:t>
            </w:r>
            <w:r w:rsidR="000E5FE5">
              <w:rPr>
                <w:sz w:val="24"/>
                <w:szCs w:val="24"/>
              </w:rPr>
              <w:t>2</w:t>
            </w:r>
            <w:r w:rsidR="00415540" w:rsidRPr="00CB568B">
              <w:rPr>
                <w:b/>
                <w:sz w:val="24"/>
                <w:szCs w:val="24"/>
              </w:rPr>
              <w:t>.</w:t>
            </w:r>
          </w:p>
        </w:tc>
      </w:tr>
      <w:tr w:rsidR="00DF5969" w:rsidRPr="00CB568B" w14:paraId="19ABEB17" w14:textId="77777777" w:rsidTr="002373BD">
        <w:trPr>
          <w:gridBefore w:val="1"/>
          <w:wBefore w:w="110" w:type="dxa"/>
          <w:trHeight w:val="270"/>
        </w:trPr>
        <w:tc>
          <w:tcPr>
            <w:tcW w:w="13637" w:type="dxa"/>
            <w:gridSpan w:val="4"/>
          </w:tcPr>
          <w:p w14:paraId="1CAEE122" w14:textId="525B6350" w:rsidR="00DF5969" w:rsidRPr="00CB568B" w:rsidRDefault="00DF5969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 Hrvatski jezik</w:t>
            </w:r>
          </w:p>
        </w:tc>
        <w:tc>
          <w:tcPr>
            <w:tcW w:w="1796" w:type="dxa"/>
            <w:gridSpan w:val="2"/>
            <w:vMerge/>
          </w:tcPr>
          <w:p w14:paraId="7BFFA6B8" w14:textId="77777777" w:rsidR="00DF5969" w:rsidRPr="00CB568B" w:rsidRDefault="00DF5969">
            <w:pPr>
              <w:pStyle w:val="TableParagraph"/>
              <w:spacing w:before="133"/>
              <w:ind w:left="103"/>
              <w:rPr>
                <w:sz w:val="24"/>
                <w:szCs w:val="24"/>
              </w:rPr>
            </w:pPr>
          </w:p>
        </w:tc>
      </w:tr>
      <w:tr w:rsidR="005F34E2" w:rsidRPr="00CB568B" w14:paraId="134CB75C" w14:textId="77777777" w:rsidTr="002373BD">
        <w:trPr>
          <w:gridBefore w:val="1"/>
          <w:wBefore w:w="110" w:type="dxa"/>
          <w:trHeight w:val="270"/>
        </w:trPr>
        <w:tc>
          <w:tcPr>
            <w:tcW w:w="13637" w:type="dxa"/>
            <w:gridSpan w:val="4"/>
          </w:tcPr>
          <w:p w14:paraId="7565AE76" w14:textId="16A4EB3A" w:rsidR="00976B7C" w:rsidRPr="00CB568B" w:rsidRDefault="00747B59" w:rsidP="00976B7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B568B">
              <w:rPr>
                <w:sz w:val="24"/>
                <w:szCs w:val="24"/>
              </w:rPr>
              <w:t>T</w:t>
            </w:r>
            <w:r w:rsidR="007E527B">
              <w:rPr>
                <w:sz w:val="24"/>
                <w:szCs w:val="24"/>
              </w:rPr>
              <w:t>ip sata</w:t>
            </w:r>
            <w:r w:rsidRPr="00CB568B">
              <w:rPr>
                <w:sz w:val="24"/>
                <w:szCs w:val="24"/>
              </w:rPr>
              <w:t xml:space="preserve">: </w:t>
            </w:r>
            <w:r w:rsidR="00A52365">
              <w:rPr>
                <w:sz w:val="24"/>
                <w:szCs w:val="24"/>
              </w:rPr>
              <w:t>Obrada</w:t>
            </w:r>
            <w:r w:rsidR="00EA5223">
              <w:rPr>
                <w:sz w:val="24"/>
                <w:szCs w:val="24"/>
              </w:rPr>
              <w:t xml:space="preserve"> i rad na tekstu ( 2 sata )</w:t>
            </w:r>
          </w:p>
        </w:tc>
        <w:tc>
          <w:tcPr>
            <w:tcW w:w="1796" w:type="dxa"/>
            <w:gridSpan w:val="2"/>
            <w:vMerge/>
            <w:tcBorders>
              <w:top w:val="nil"/>
            </w:tcBorders>
          </w:tcPr>
          <w:p w14:paraId="58E2E3DF" w14:textId="77777777" w:rsidR="005F34E2" w:rsidRPr="00CB568B" w:rsidRDefault="005F34E2">
            <w:pPr>
              <w:rPr>
                <w:sz w:val="24"/>
                <w:szCs w:val="24"/>
              </w:rPr>
            </w:pPr>
          </w:p>
        </w:tc>
      </w:tr>
      <w:tr w:rsidR="00976B7C" w:rsidRPr="00CB568B" w14:paraId="5FF8150F" w14:textId="77777777" w:rsidTr="002373BD">
        <w:trPr>
          <w:gridBefore w:val="1"/>
          <w:wBefore w:w="110" w:type="dxa"/>
          <w:trHeight w:val="271"/>
        </w:trPr>
        <w:tc>
          <w:tcPr>
            <w:tcW w:w="3225" w:type="dxa"/>
            <w:gridSpan w:val="2"/>
          </w:tcPr>
          <w:p w14:paraId="7FF1F3FB" w14:textId="793EE44F" w:rsidR="00976B7C" w:rsidRPr="007E527B" w:rsidRDefault="007E527B">
            <w:pPr>
              <w:pStyle w:val="TableParagraph"/>
              <w:spacing w:line="256" w:lineRule="exact"/>
              <w:ind w:left="107"/>
              <w:rPr>
                <w:bCs/>
                <w:sz w:val="24"/>
                <w:szCs w:val="24"/>
              </w:rPr>
            </w:pPr>
            <w:r w:rsidRPr="007E527B">
              <w:rPr>
                <w:bCs/>
                <w:sz w:val="24"/>
                <w:szCs w:val="24"/>
              </w:rPr>
              <w:t>Metode rada</w:t>
            </w:r>
            <w:r>
              <w:rPr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12208" w:type="dxa"/>
            <w:gridSpan w:val="4"/>
          </w:tcPr>
          <w:p w14:paraId="0029D5B4" w14:textId="2C7530E3" w:rsidR="00976B7C" w:rsidRPr="00A52365" w:rsidRDefault="005C144A" w:rsidP="005C144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5C144A">
              <w:rPr>
                <w:sz w:val="24"/>
                <w:szCs w:val="24"/>
              </w:rPr>
              <w:t>etoda</w:t>
            </w:r>
            <w:r>
              <w:rPr>
                <w:sz w:val="24"/>
                <w:szCs w:val="24"/>
              </w:rPr>
              <w:t xml:space="preserve"> </w:t>
            </w:r>
            <w:r w:rsidRPr="005C144A">
              <w:rPr>
                <w:sz w:val="24"/>
                <w:szCs w:val="24"/>
              </w:rPr>
              <w:t>razgovora,</w:t>
            </w:r>
            <w:r>
              <w:rPr>
                <w:sz w:val="24"/>
                <w:szCs w:val="24"/>
              </w:rPr>
              <w:t xml:space="preserve"> </w:t>
            </w:r>
            <w:r w:rsidR="00FD3423">
              <w:rPr>
                <w:sz w:val="24"/>
                <w:szCs w:val="24"/>
              </w:rPr>
              <w:t xml:space="preserve">metoda rada na književnom tekstu, </w:t>
            </w:r>
            <w:r w:rsidRPr="005C144A">
              <w:rPr>
                <w:sz w:val="24"/>
                <w:szCs w:val="24"/>
              </w:rPr>
              <w:t>didaktička igra</w:t>
            </w:r>
            <w:r w:rsidR="00365692">
              <w:rPr>
                <w:sz w:val="24"/>
                <w:szCs w:val="24"/>
              </w:rPr>
              <w:t xml:space="preserve"> - kviz</w:t>
            </w:r>
            <w:r>
              <w:rPr>
                <w:sz w:val="24"/>
                <w:szCs w:val="24"/>
              </w:rPr>
              <w:t>, u</w:t>
            </w:r>
            <w:r w:rsidRPr="005C144A">
              <w:rPr>
                <w:sz w:val="24"/>
                <w:szCs w:val="24"/>
              </w:rPr>
              <w:t>smeno izlaganje,</w:t>
            </w:r>
            <w:r>
              <w:rPr>
                <w:sz w:val="24"/>
                <w:szCs w:val="24"/>
              </w:rPr>
              <w:t xml:space="preserve"> </w:t>
            </w:r>
            <w:r w:rsidRPr="005C144A">
              <w:rPr>
                <w:sz w:val="24"/>
                <w:szCs w:val="24"/>
              </w:rPr>
              <w:t>demonstracija,</w:t>
            </w:r>
            <w:r>
              <w:rPr>
                <w:sz w:val="24"/>
                <w:szCs w:val="24"/>
              </w:rPr>
              <w:t xml:space="preserve"> </w:t>
            </w:r>
            <w:r w:rsidRPr="005C144A">
              <w:rPr>
                <w:sz w:val="24"/>
                <w:szCs w:val="24"/>
              </w:rPr>
              <w:t>rješavanje</w:t>
            </w:r>
            <w:r>
              <w:rPr>
                <w:sz w:val="24"/>
                <w:szCs w:val="24"/>
              </w:rPr>
              <w:t xml:space="preserve"> </w:t>
            </w:r>
            <w:r w:rsidRPr="005C144A">
              <w:rPr>
                <w:sz w:val="24"/>
                <w:szCs w:val="24"/>
              </w:rPr>
              <w:t>zadataka, metoda</w:t>
            </w:r>
            <w:r>
              <w:rPr>
                <w:sz w:val="24"/>
                <w:szCs w:val="24"/>
              </w:rPr>
              <w:t xml:space="preserve"> </w:t>
            </w:r>
            <w:r w:rsidRPr="005C144A">
              <w:rPr>
                <w:sz w:val="24"/>
                <w:szCs w:val="24"/>
              </w:rPr>
              <w:t>pisanja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C144A" w:rsidRPr="00CB568B" w14:paraId="77DA90A9" w14:textId="77777777" w:rsidTr="002373BD">
        <w:trPr>
          <w:gridBefore w:val="1"/>
          <w:wBefore w:w="110" w:type="dxa"/>
          <w:trHeight w:val="271"/>
        </w:trPr>
        <w:tc>
          <w:tcPr>
            <w:tcW w:w="3225" w:type="dxa"/>
            <w:gridSpan w:val="2"/>
          </w:tcPr>
          <w:p w14:paraId="4468C130" w14:textId="0ADEED98" w:rsidR="005C144A" w:rsidRPr="007E527B" w:rsidRDefault="005C144A">
            <w:pPr>
              <w:pStyle w:val="TableParagraph"/>
              <w:spacing w:line="256" w:lineRule="exact"/>
              <w:ind w:left="10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Nastavna sredstva i pomagala</w:t>
            </w:r>
          </w:p>
        </w:tc>
        <w:tc>
          <w:tcPr>
            <w:tcW w:w="12208" w:type="dxa"/>
            <w:gridSpan w:val="4"/>
          </w:tcPr>
          <w:p w14:paraId="01C82FB3" w14:textId="5476E3B7" w:rsidR="005C144A" w:rsidRDefault="005C144A" w:rsidP="005C144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C144A">
              <w:rPr>
                <w:sz w:val="24"/>
                <w:szCs w:val="24"/>
              </w:rPr>
              <w:t>ploča,</w:t>
            </w:r>
            <w:r>
              <w:rPr>
                <w:sz w:val="24"/>
                <w:szCs w:val="24"/>
              </w:rPr>
              <w:t xml:space="preserve"> </w:t>
            </w:r>
            <w:r w:rsidRPr="005C144A">
              <w:rPr>
                <w:sz w:val="24"/>
                <w:szCs w:val="24"/>
              </w:rPr>
              <w:t>kreda</w:t>
            </w:r>
            <w:r>
              <w:rPr>
                <w:sz w:val="24"/>
                <w:szCs w:val="24"/>
              </w:rPr>
              <w:t xml:space="preserve">,  </w:t>
            </w:r>
            <w:r w:rsidRPr="005C144A">
              <w:rPr>
                <w:sz w:val="24"/>
                <w:szCs w:val="24"/>
              </w:rPr>
              <w:t>računal</w:t>
            </w:r>
            <w:r w:rsidR="000E5FE5">
              <w:rPr>
                <w:sz w:val="24"/>
                <w:szCs w:val="24"/>
              </w:rPr>
              <w:t>o</w:t>
            </w:r>
            <w:r w:rsidRPr="005C144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5C144A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ametna ploča</w:t>
            </w:r>
            <w:r w:rsidRPr="005C144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931B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digitalna igra (</w:t>
            </w:r>
            <w:proofErr w:type="spellStart"/>
            <w:r>
              <w:rPr>
                <w:sz w:val="24"/>
                <w:szCs w:val="24"/>
              </w:rPr>
              <w:t>Genially</w:t>
            </w:r>
            <w:proofErr w:type="spellEnd"/>
            <w:r>
              <w:rPr>
                <w:sz w:val="24"/>
                <w:szCs w:val="24"/>
              </w:rPr>
              <w:t xml:space="preserve">), </w:t>
            </w:r>
            <w:r w:rsidR="00FD3423">
              <w:rPr>
                <w:sz w:val="24"/>
                <w:szCs w:val="24"/>
              </w:rPr>
              <w:t>nastavni listići za rad</w:t>
            </w:r>
            <w:r w:rsidR="007132FB">
              <w:rPr>
                <w:sz w:val="24"/>
                <w:szCs w:val="24"/>
              </w:rPr>
              <w:t>,</w:t>
            </w:r>
            <w:r w:rsidR="00FD3423">
              <w:rPr>
                <w:sz w:val="24"/>
                <w:szCs w:val="24"/>
              </w:rPr>
              <w:t xml:space="preserve"> književno djelo</w:t>
            </w:r>
          </w:p>
        </w:tc>
      </w:tr>
      <w:tr w:rsidR="005F34E2" w:rsidRPr="00CB568B" w14:paraId="703A6AB1" w14:textId="77777777" w:rsidTr="002373BD">
        <w:trPr>
          <w:gridBefore w:val="1"/>
          <w:wBefore w:w="110" w:type="dxa"/>
          <w:trHeight w:val="271"/>
        </w:trPr>
        <w:tc>
          <w:tcPr>
            <w:tcW w:w="3225" w:type="dxa"/>
            <w:gridSpan w:val="2"/>
          </w:tcPr>
          <w:p w14:paraId="0122F3A2" w14:textId="7CB684D9" w:rsidR="005F34E2" w:rsidRPr="00CB568B" w:rsidRDefault="00747B59">
            <w:pPr>
              <w:pStyle w:val="TableParagraph"/>
              <w:spacing w:line="256" w:lineRule="exact"/>
              <w:ind w:left="107"/>
              <w:rPr>
                <w:bCs/>
                <w:sz w:val="24"/>
                <w:szCs w:val="24"/>
              </w:rPr>
            </w:pPr>
            <w:r w:rsidRPr="00CB568B">
              <w:rPr>
                <w:b/>
                <w:sz w:val="24"/>
                <w:szCs w:val="24"/>
              </w:rPr>
              <w:t>CILJ SATA:</w:t>
            </w:r>
            <w:r w:rsidR="00415540" w:rsidRPr="00CB568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08" w:type="dxa"/>
            <w:gridSpan w:val="4"/>
          </w:tcPr>
          <w:p w14:paraId="34E92B99" w14:textId="1F51A8CC" w:rsidR="005F34E2" w:rsidRPr="00A52365" w:rsidRDefault="00EF74B4" w:rsidP="0014677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5A0EA9">
              <w:rPr>
                <w:rFonts w:cstheme="minorHAnsi"/>
                <w:sz w:val="24"/>
                <w:szCs w:val="24"/>
              </w:rPr>
              <w:t>oticati radost čitanja, pobuditi interes učenika za čitanje knjiga, osnaživati kritičko mišljenje o pročitanom</w:t>
            </w:r>
            <w:r>
              <w:rPr>
                <w:rFonts w:cstheme="minorHAnsi"/>
                <w:sz w:val="24"/>
                <w:szCs w:val="24"/>
              </w:rPr>
              <w:t xml:space="preserve"> djelu, stvaralački se izražavati potaknuti književnim tekstom.</w:t>
            </w:r>
          </w:p>
        </w:tc>
      </w:tr>
      <w:tr w:rsidR="005F34E2" w:rsidRPr="00CB568B" w14:paraId="0EEF0FF0" w14:textId="77777777" w:rsidTr="002373BD">
        <w:trPr>
          <w:gridBefore w:val="1"/>
          <w:wBefore w:w="110" w:type="dxa"/>
          <w:trHeight w:val="2356"/>
        </w:trPr>
        <w:tc>
          <w:tcPr>
            <w:tcW w:w="3225" w:type="dxa"/>
            <w:gridSpan w:val="2"/>
          </w:tcPr>
          <w:p w14:paraId="0C1BF30A" w14:textId="77777777" w:rsidR="005F34E2" w:rsidRPr="00CB568B" w:rsidRDefault="005F34E2">
            <w:pPr>
              <w:pStyle w:val="TableParagraph"/>
              <w:rPr>
                <w:sz w:val="24"/>
                <w:szCs w:val="24"/>
              </w:rPr>
            </w:pPr>
          </w:p>
          <w:p w14:paraId="35BED2A9" w14:textId="77777777" w:rsidR="005F34E2" w:rsidRPr="00CB568B" w:rsidRDefault="00747B59">
            <w:pPr>
              <w:pStyle w:val="TableParagraph"/>
              <w:ind w:left="107" w:right="325"/>
              <w:rPr>
                <w:b/>
                <w:sz w:val="24"/>
                <w:szCs w:val="24"/>
              </w:rPr>
            </w:pPr>
            <w:r w:rsidRPr="00CB568B">
              <w:rPr>
                <w:b/>
                <w:sz w:val="24"/>
                <w:szCs w:val="24"/>
              </w:rPr>
              <w:t>ODGOJNO-OBRAZOVNI ISHODI:</w:t>
            </w:r>
          </w:p>
        </w:tc>
        <w:tc>
          <w:tcPr>
            <w:tcW w:w="12208" w:type="dxa"/>
            <w:gridSpan w:val="4"/>
          </w:tcPr>
          <w:p w14:paraId="1BB07542" w14:textId="77777777" w:rsidR="00463927" w:rsidRDefault="00463927" w:rsidP="001E1FD6">
            <w:pPr>
              <w:pStyle w:val="StandardWeb"/>
              <w:spacing w:before="1" w:beforeAutospacing="0" w:after="0" w:afterAutospacing="0"/>
              <w:ind w:right="2127"/>
              <w:jc w:val="both"/>
              <w:rPr>
                <w:color w:val="000000"/>
              </w:rPr>
            </w:pPr>
          </w:p>
          <w:p w14:paraId="4E695B36" w14:textId="24102D8E" w:rsidR="001E1FD6" w:rsidRPr="002373BD" w:rsidRDefault="001E1FD6" w:rsidP="001E1FD6">
            <w:pPr>
              <w:pStyle w:val="StandardWeb"/>
              <w:spacing w:before="1" w:beforeAutospacing="0" w:after="0" w:afterAutospacing="0"/>
              <w:ind w:right="2127"/>
              <w:jc w:val="both"/>
              <w:rPr>
                <w:color w:val="231F20"/>
                <w:highlight w:val="white"/>
              </w:rPr>
            </w:pPr>
            <w:r w:rsidRPr="002373BD">
              <w:rPr>
                <w:color w:val="000000"/>
              </w:rPr>
              <w:t xml:space="preserve">OŠ HJ A.2.3. Učenik čita kratke tekstove tematski prikladne učeničkomu iskustvu, jezičnomu razvoju i </w:t>
            </w:r>
            <w:proofErr w:type="spellStart"/>
            <w:r w:rsidRPr="002373BD">
              <w:rPr>
                <w:color w:val="000000"/>
              </w:rPr>
              <w:t>nteresima</w:t>
            </w:r>
            <w:proofErr w:type="spellEnd"/>
            <w:r w:rsidRPr="002373BD">
              <w:rPr>
                <w:color w:val="000000"/>
              </w:rPr>
              <w:t>.</w:t>
            </w:r>
          </w:p>
          <w:p w14:paraId="0EAD4FDD" w14:textId="08AF76B3" w:rsidR="001E1FD6" w:rsidRPr="002373BD" w:rsidRDefault="001E1FD6" w:rsidP="001E1FD6">
            <w:pPr>
              <w:rPr>
                <w:sz w:val="24"/>
                <w:szCs w:val="24"/>
              </w:rPr>
            </w:pPr>
            <w:r w:rsidRPr="002373BD">
              <w:rPr>
                <w:color w:val="231F20"/>
                <w:sz w:val="24"/>
                <w:szCs w:val="24"/>
                <w:highlight w:val="white"/>
              </w:rPr>
              <w:t xml:space="preserve">OŠ HJ </w:t>
            </w:r>
            <w:r w:rsidRPr="002373BD">
              <w:rPr>
                <w:sz w:val="24"/>
                <w:szCs w:val="24"/>
              </w:rPr>
              <w:t>B 2.1. Učenik izražava svoja zapažanja, misli i osjećaje  nakon slušanja/čitanja književnoga teksta i povezuje ih s vlastitim iskustvom.</w:t>
            </w:r>
          </w:p>
          <w:p w14:paraId="7FEF97F9" w14:textId="77777777" w:rsidR="001E1FD6" w:rsidRDefault="001E1FD6" w:rsidP="00463927">
            <w:pPr>
              <w:pStyle w:val="TableParagraph"/>
              <w:spacing w:line="276" w:lineRule="auto"/>
            </w:pPr>
            <w:r w:rsidRPr="002373BD">
              <w:rPr>
                <w:color w:val="231F20"/>
                <w:sz w:val="24"/>
                <w:szCs w:val="24"/>
                <w:highlight w:val="white"/>
              </w:rPr>
              <w:t xml:space="preserve">OŠ HJ </w:t>
            </w:r>
            <w:r w:rsidRPr="002373BD">
              <w:rPr>
                <w:sz w:val="24"/>
                <w:szCs w:val="24"/>
              </w:rPr>
              <w:t>B 2.2. Učenik sluša/čita književni tekst i razlikuje književne tekstove prema</w:t>
            </w:r>
            <w:r>
              <w:t xml:space="preserve"> obliku i sadržaju.</w:t>
            </w:r>
          </w:p>
          <w:p w14:paraId="7B318008" w14:textId="77777777" w:rsidR="007464AE" w:rsidRDefault="007464AE" w:rsidP="007464AE">
            <w:pPr>
              <w:pStyle w:val="StandardWeb"/>
              <w:spacing w:before="2" w:beforeAutospacing="0" w:after="0" w:afterAutospacing="0"/>
              <w:ind w:right="2918"/>
              <w:rPr>
                <w:color w:val="000000"/>
              </w:rPr>
            </w:pPr>
            <w:r w:rsidRPr="007464AE">
              <w:rPr>
                <w:color w:val="000000"/>
              </w:rPr>
              <w:t>OŠ HJ B.2.4. Učenik se stvaralački izražava prema vlastitome interesu potaknut</w:t>
            </w:r>
            <w:r>
              <w:rPr>
                <w:color w:val="000000"/>
              </w:rPr>
              <w:t xml:space="preserve"> </w:t>
            </w:r>
            <w:r w:rsidRPr="007464AE">
              <w:rPr>
                <w:color w:val="000000"/>
              </w:rPr>
              <w:t>različitim</w:t>
            </w:r>
            <w:r>
              <w:rPr>
                <w:color w:val="000000"/>
              </w:rPr>
              <w:t xml:space="preserve"> iskustvima i do</w:t>
            </w:r>
            <w:r w:rsidRPr="007464AE">
              <w:rPr>
                <w:color w:val="000000"/>
              </w:rPr>
              <w:t>življajima književnoga teksta.</w:t>
            </w:r>
          </w:p>
          <w:p w14:paraId="0A709B65" w14:textId="77777777" w:rsidR="007464AE" w:rsidRDefault="007464AE" w:rsidP="007464AE">
            <w:pPr>
              <w:pStyle w:val="StandardWeb"/>
              <w:spacing w:before="2" w:beforeAutospacing="0" w:after="0" w:afterAutospacing="0"/>
              <w:ind w:right="2918"/>
              <w:rPr>
                <w:color w:val="000000"/>
              </w:rPr>
            </w:pPr>
            <w:r w:rsidRPr="007464AE">
              <w:rPr>
                <w:color w:val="000000"/>
              </w:rPr>
              <w:t>OŠ HJ C.2.2. Učenik razlikuje medijske sadržaje primjerene dobi i</w:t>
            </w:r>
            <w:r>
              <w:rPr>
                <w:color w:val="000000"/>
              </w:rPr>
              <w:t xml:space="preserve"> </w:t>
            </w:r>
            <w:r w:rsidRPr="007464AE">
              <w:rPr>
                <w:color w:val="000000"/>
              </w:rPr>
              <w:t>interesu.</w:t>
            </w:r>
          </w:p>
          <w:p w14:paraId="27875C5C" w14:textId="4FEB217D" w:rsidR="007464AE" w:rsidRPr="007464AE" w:rsidRDefault="007464AE" w:rsidP="007464AE">
            <w:pPr>
              <w:pStyle w:val="StandardWeb"/>
              <w:spacing w:before="2" w:beforeAutospacing="0" w:after="0" w:afterAutospacing="0"/>
              <w:ind w:right="2918"/>
              <w:rPr>
                <w:b/>
                <w:bCs/>
              </w:rPr>
            </w:pPr>
          </w:p>
        </w:tc>
      </w:tr>
      <w:tr w:rsidR="001E1FD6" w:rsidRPr="00CB568B" w14:paraId="0DFC8750" w14:textId="77777777" w:rsidTr="002373BD">
        <w:trPr>
          <w:gridBefore w:val="1"/>
          <w:wBefore w:w="110" w:type="dxa"/>
          <w:trHeight w:val="2356"/>
        </w:trPr>
        <w:tc>
          <w:tcPr>
            <w:tcW w:w="3225" w:type="dxa"/>
            <w:gridSpan w:val="2"/>
          </w:tcPr>
          <w:p w14:paraId="431BCF6F" w14:textId="77777777" w:rsidR="001E1FD6" w:rsidRDefault="001E1FD6">
            <w:pPr>
              <w:pStyle w:val="TableParagraph"/>
              <w:rPr>
                <w:sz w:val="24"/>
                <w:szCs w:val="24"/>
              </w:rPr>
            </w:pPr>
          </w:p>
          <w:p w14:paraId="5D96F1F4" w14:textId="3C83005F" w:rsidR="001E1FD6" w:rsidRPr="001E1FD6" w:rsidRDefault="001E1FD6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RAZRADA ISHODA</w:t>
            </w:r>
          </w:p>
        </w:tc>
        <w:tc>
          <w:tcPr>
            <w:tcW w:w="12208" w:type="dxa"/>
            <w:gridSpan w:val="4"/>
          </w:tcPr>
          <w:p w14:paraId="1D1F9B01" w14:textId="77777777" w:rsidR="00463927" w:rsidRPr="00463927" w:rsidRDefault="00463927" w:rsidP="00920B2D">
            <w:pPr>
              <w:pStyle w:val="StandardWeb"/>
              <w:numPr>
                <w:ilvl w:val="0"/>
                <w:numId w:val="22"/>
              </w:numPr>
              <w:spacing w:before="0" w:beforeAutospacing="0" w:after="0" w:afterAutospacing="0"/>
              <w:ind w:left="107" w:right="377"/>
            </w:pPr>
          </w:p>
          <w:p w14:paraId="3BE0F968" w14:textId="5B8F2231" w:rsidR="001E1FD6" w:rsidRPr="00463927" w:rsidRDefault="001E1FD6" w:rsidP="00920B2D">
            <w:pPr>
              <w:pStyle w:val="StandardWeb"/>
              <w:numPr>
                <w:ilvl w:val="0"/>
                <w:numId w:val="22"/>
              </w:numPr>
              <w:spacing w:before="0" w:beforeAutospacing="0" w:after="0" w:afterAutospacing="0"/>
              <w:ind w:left="107" w:right="377"/>
            </w:pPr>
            <w:r w:rsidRPr="00463927">
              <w:rPr>
                <w:color w:val="000000"/>
              </w:rPr>
              <w:t>- čita kratke tekstove primjerene jezičnomu razvoju, dobi i interesima</w:t>
            </w:r>
          </w:p>
          <w:p w14:paraId="74DB7A40" w14:textId="055A9E80" w:rsidR="00463927" w:rsidRPr="00463927" w:rsidRDefault="00463927" w:rsidP="00463927">
            <w:pPr>
              <w:pStyle w:val="StandardWeb"/>
              <w:spacing w:before="0" w:beforeAutospacing="0" w:after="0" w:afterAutospacing="0"/>
              <w:ind w:left="107" w:right="47"/>
            </w:pPr>
            <w:r w:rsidRPr="00463927">
              <w:rPr>
                <w:color w:val="000000"/>
              </w:rPr>
              <w:t>- izražava opisane situacije i doživljeno u književnome tekstu riječima, crtežom i pokretom</w:t>
            </w:r>
          </w:p>
          <w:p w14:paraId="63C48FCB" w14:textId="15FDFF7D" w:rsidR="001E1FD6" w:rsidRPr="00463927" w:rsidRDefault="001E1FD6" w:rsidP="00920B2D">
            <w:pPr>
              <w:pStyle w:val="StandardWeb"/>
              <w:numPr>
                <w:ilvl w:val="0"/>
                <w:numId w:val="22"/>
              </w:numPr>
              <w:spacing w:before="0" w:beforeAutospacing="0" w:after="0" w:afterAutospacing="0"/>
              <w:ind w:left="107" w:right="377"/>
            </w:pPr>
            <w:r w:rsidRPr="00463927">
              <w:rPr>
                <w:color w:val="000000"/>
              </w:rPr>
              <w:t>- razlikuje priču, pjesmu, bajku, slikovnicu, zagonetku i igrokaz po obliku i sadržaju</w:t>
            </w:r>
          </w:p>
          <w:p w14:paraId="41E273C3" w14:textId="77777777" w:rsidR="001E1FD6" w:rsidRDefault="001E1FD6" w:rsidP="00463927">
            <w:pPr>
              <w:pStyle w:val="StandardWeb"/>
              <w:numPr>
                <w:ilvl w:val="0"/>
                <w:numId w:val="22"/>
              </w:numPr>
              <w:spacing w:before="0" w:beforeAutospacing="0" w:after="0" w:afterAutospacing="0"/>
              <w:ind w:left="107" w:right="377"/>
              <w:rPr>
                <w:color w:val="000000"/>
              </w:rPr>
            </w:pPr>
            <w:r w:rsidRPr="00463927">
              <w:rPr>
                <w:color w:val="000000"/>
              </w:rPr>
              <w:t>- razlikuje dijelove pjesme: stih, strofa</w:t>
            </w:r>
          </w:p>
          <w:p w14:paraId="12F19016" w14:textId="77777777" w:rsidR="007464AE" w:rsidRDefault="007464AE" w:rsidP="00463927">
            <w:pPr>
              <w:pStyle w:val="StandardWeb"/>
              <w:numPr>
                <w:ilvl w:val="0"/>
                <w:numId w:val="22"/>
              </w:numPr>
              <w:spacing w:before="0" w:beforeAutospacing="0" w:after="0" w:afterAutospacing="0"/>
              <w:ind w:left="107" w:right="377"/>
              <w:rPr>
                <w:color w:val="000000"/>
              </w:rPr>
            </w:pPr>
            <w:r>
              <w:rPr>
                <w:color w:val="000000"/>
              </w:rPr>
              <w:t>- razvija vlastiti potencijal za stvaralaštvo</w:t>
            </w:r>
          </w:p>
          <w:p w14:paraId="6FCCE9FF" w14:textId="77777777" w:rsidR="007464AE" w:rsidRPr="007464AE" w:rsidRDefault="007464AE" w:rsidP="007464AE">
            <w:pPr>
              <w:pStyle w:val="StandardWeb"/>
              <w:spacing w:before="2" w:beforeAutospacing="0" w:after="0" w:afterAutospacing="0"/>
              <w:ind w:left="107" w:right="405"/>
              <w:textAlignment w:val="baseline"/>
              <w:rPr>
                <w:color w:val="000000"/>
              </w:rPr>
            </w:pPr>
            <w:r w:rsidRPr="007464AE">
              <w:rPr>
                <w:color w:val="000000"/>
              </w:rPr>
              <w:t>- prati (gleda, sluša, doživljava) televizijske i radijske emisije za djecu obrazovnoga i dječjeg programa</w:t>
            </w:r>
          </w:p>
          <w:p w14:paraId="09659DE8" w14:textId="6CD123F0" w:rsidR="007464AE" w:rsidRPr="007464AE" w:rsidRDefault="007464AE" w:rsidP="007464AE">
            <w:pPr>
              <w:pStyle w:val="StandardWeb"/>
              <w:spacing w:before="2" w:beforeAutospacing="0" w:after="0" w:afterAutospacing="0"/>
              <w:ind w:left="107" w:right="405"/>
              <w:textAlignment w:val="baseline"/>
              <w:rPr>
                <w:color w:val="000000"/>
              </w:rPr>
            </w:pPr>
            <w:r w:rsidRPr="007464AE">
              <w:rPr>
                <w:color w:val="000000"/>
              </w:rPr>
              <w:t>- prepoznaje obrazovne i interaktivne digitalne medije primjerene dobi i služi se njima</w:t>
            </w:r>
          </w:p>
          <w:p w14:paraId="02CD0319" w14:textId="2339BCE5" w:rsidR="007464AE" w:rsidRPr="00463927" w:rsidRDefault="007464AE" w:rsidP="00463927">
            <w:pPr>
              <w:pStyle w:val="StandardWeb"/>
              <w:numPr>
                <w:ilvl w:val="0"/>
                <w:numId w:val="22"/>
              </w:numPr>
              <w:spacing w:before="0" w:beforeAutospacing="0" w:after="0" w:afterAutospacing="0"/>
              <w:ind w:left="107" w:right="377"/>
              <w:rPr>
                <w:color w:val="000000"/>
              </w:rPr>
            </w:pPr>
          </w:p>
        </w:tc>
      </w:tr>
      <w:tr w:rsidR="005F34E2" w:rsidRPr="00CB568B" w14:paraId="7E407D6A" w14:textId="77777777" w:rsidTr="00C476CB">
        <w:trPr>
          <w:gridAfter w:val="1"/>
          <w:wAfter w:w="111" w:type="dxa"/>
          <w:trHeight w:val="2542"/>
        </w:trPr>
        <w:tc>
          <w:tcPr>
            <w:tcW w:w="3225" w:type="dxa"/>
            <w:gridSpan w:val="2"/>
          </w:tcPr>
          <w:p w14:paraId="04432DDA" w14:textId="77777777" w:rsidR="005F34E2" w:rsidRPr="00CB568B" w:rsidRDefault="005F34E2">
            <w:pPr>
              <w:pStyle w:val="TableParagraph"/>
              <w:rPr>
                <w:sz w:val="24"/>
                <w:szCs w:val="24"/>
              </w:rPr>
            </w:pPr>
          </w:p>
          <w:p w14:paraId="2E04A431" w14:textId="7F74E0F1" w:rsidR="005F34E2" w:rsidRPr="00CB568B" w:rsidRDefault="007464AE" w:rsidP="00C476CB">
            <w:pPr>
              <w:pStyle w:val="TableParagraph"/>
              <w:rPr>
                <w:b/>
                <w:sz w:val="24"/>
                <w:szCs w:val="24"/>
              </w:rPr>
            </w:pPr>
            <w:r w:rsidRPr="00CB568B">
              <w:rPr>
                <w:b/>
                <w:sz w:val="24"/>
                <w:szCs w:val="24"/>
              </w:rPr>
              <w:t xml:space="preserve">POVEZIVANJE ISHODA OSTALIH PREDMETNIH PODRUČJA </w:t>
            </w:r>
          </w:p>
        </w:tc>
        <w:tc>
          <w:tcPr>
            <w:tcW w:w="12207" w:type="dxa"/>
            <w:gridSpan w:val="4"/>
          </w:tcPr>
          <w:p w14:paraId="6A1D89E6" w14:textId="77777777" w:rsidR="00FD3423" w:rsidRDefault="00FD3423" w:rsidP="002373BD">
            <w:pPr>
              <w:pStyle w:val="t-8"/>
              <w:shd w:val="clear" w:color="auto" w:fill="FFFFFF"/>
              <w:spacing w:before="0" w:beforeAutospacing="0" w:after="48" w:afterAutospacing="0" w:line="336" w:lineRule="atLeast"/>
              <w:textAlignment w:val="baseline"/>
            </w:pPr>
          </w:p>
          <w:p w14:paraId="71D90C2C" w14:textId="6B633D06" w:rsidR="007464AE" w:rsidRPr="00C476CB" w:rsidRDefault="007464AE" w:rsidP="007464AE">
            <w:pPr>
              <w:pStyle w:val="t-8"/>
              <w:shd w:val="clear" w:color="auto" w:fill="FFFFFF"/>
              <w:spacing w:before="0" w:beforeAutospacing="0" w:after="48" w:afterAutospacing="0" w:line="336" w:lineRule="atLeast"/>
              <w:textAlignment w:val="baseline"/>
              <w:rPr>
                <w:color w:val="000000"/>
              </w:rPr>
            </w:pPr>
            <w:r>
              <w:t xml:space="preserve"> </w:t>
            </w:r>
            <w:r w:rsidRPr="00C476CB">
              <w:rPr>
                <w:color w:val="000000"/>
              </w:rPr>
              <w:t>OŠ LK A.2.1. Učenik likovnim i vizualnim izražavanjem interpretira različite sadržaje.</w:t>
            </w:r>
          </w:p>
          <w:p w14:paraId="1FC6F73D" w14:textId="4F01E86C" w:rsidR="007464AE" w:rsidRPr="00C476CB" w:rsidRDefault="007464AE" w:rsidP="007464AE">
            <w:pPr>
              <w:pStyle w:val="StandardWeb"/>
              <w:spacing w:before="2" w:beforeAutospacing="0" w:after="0" w:afterAutospacing="0"/>
              <w:ind w:right="765"/>
            </w:pPr>
            <w:r w:rsidRPr="00C476CB">
              <w:rPr>
                <w:color w:val="000000"/>
              </w:rPr>
              <w:t xml:space="preserve"> OŠ LK B.2.2. Učenik uspoređuje svoj likovni ili vizualni rad te radove drugih učenika i opisuje vlastiti doživljaj stvaranja.</w:t>
            </w:r>
          </w:p>
          <w:p w14:paraId="57E16DDC" w14:textId="473CE66C" w:rsidR="007464AE" w:rsidRPr="002373BD" w:rsidRDefault="00C476CB" w:rsidP="00C476CB">
            <w:pPr>
              <w:pStyle w:val="t-8"/>
              <w:shd w:val="clear" w:color="auto" w:fill="FFFFFF"/>
              <w:spacing w:before="0" w:beforeAutospacing="0" w:after="48" w:afterAutospacing="0" w:line="336" w:lineRule="atLeast"/>
              <w:textAlignment w:val="baseline"/>
            </w:pPr>
            <w:r>
              <w:rPr>
                <w:color w:val="000000"/>
              </w:rPr>
              <w:t xml:space="preserve"> </w:t>
            </w:r>
            <w:r w:rsidRPr="00C476CB">
              <w:rPr>
                <w:color w:val="000000"/>
              </w:rPr>
              <w:t>OŠ GK B.2.3. Učenik izvodi glazbene igre uz pjevanje, slušanje glazbe i pokret uz glazbu.</w:t>
            </w:r>
          </w:p>
        </w:tc>
      </w:tr>
      <w:tr w:rsidR="002373BD" w:rsidRPr="00CB568B" w14:paraId="511058B1" w14:textId="77777777" w:rsidTr="002373BD">
        <w:trPr>
          <w:gridAfter w:val="1"/>
          <w:wAfter w:w="111" w:type="dxa"/>
          <w:trHeight w:val="4041"/>
        </w:trPr>
        <w:tc>
          <w:tcPr>
            <w:tcW w:w="3225" w:type="dxa"/>
            <w:gridSpan w:val="2"/>
          </w:tcPr>
          <w:p w14:paraId="0B36A77A" w14:textId="0F53F89C" w:rsidR="002373BD" w:rsidRPr="00CB568B" w:rsidRDefault="002373BD" w:rsidP="007464AE">
            <w:pPr>
              <w:pStyle w:val="TableParagraph"/>
              <w:rPr>
                <w:sz w:val="24"/>
                <w:szCs w:val="24"/>
              </w:rPr>
            </w:pPr>
            <w:r w:rsidRPr="00CB568B">
              <w:rPr>
                <w:b/>
                <w:sz w:val="24"/>
                <w:szCs w:val="24"/>
              </w:rPr>
              <w:t xml:space="preserve">POVEZIVANJE ISHODA </w:t>
            </w:r>
            <w:r>
              <w:rPr>
                <w:b/>
                <w:sz w:val="24"/>
                <w:szCs w:val="24"/>
              </w:rPr>
              <w:t xml:space="preserve">         </w:t>
            </w:r>
            <w:r w:rsidRPr="00CB568B">
              <w:rPr>
                <w:b/>
                <w:sz w:val="24"/>
                <w:szCs w:val="24"/>
              </w:rPr>
              <w:t>OSTALIH PREDMETNIH PODRUČJA I MEĐUPREDMETNIH TEMA</w:t>
            </w:r>
          </w:p>
        </w:tc>
        <w:tc>
          <w:tcPr>
            <w:tcW w:w="12207" w:type="dxa"/>
            <w:gridSpan w:val="4"/>
          </w:tcPr>
          <w:p w14:paraId="59EC7327" w14:textId="77777777" w:rsidR="002373BD" w:rsidRPr="002373BD" w:rsidRDefault="002373BD" w:rsidP="002373BD">
            <w:pPr>
              <w:pStyle w:val="TableParagraph"/>
              <w:spacing w:line="276" w:lineRule="auto"/>
              <w:ind w:left="107" w:right="132"/>
              <w:rPr>
                <w:b/>
                <w:bCs/>
                <w:sz w:val="24"/>
                <w:szCs w:val="24"/>
              </w:rPr>
            </w:pPr>
            <w:r w:rsidRPr="002373BD">
              <w:rPr>
                <w:b/>
                <w:bCs/>
                <w:sz w:val="24"/>
                <w:szCs w:val="24"/>
              </w:rPr>
              <w:t>Učiti kako učiti</w:t>
            </w:r>
          </w:p>
          <w:p w14:paraId="5F0A8119" w14:textId="77777777" w:rsidR="002373BD" w:rsidRPr="002373BD" w:rsidRDefault="002373BD" w:rsidP="002373BD">
            <w:pPr>
              <w:pStyle w:val="TableParagraph"/>
              <w:spacing w:line="276" w:lineRule="auto"/>
              <w:ind w:left="107" w:right="132"/>
              <w:rPr>
                <w:sz w:val="24"/>
                <w:szCs w:val="24"/>
              </w:rPr>
            </w:pPr>
            <w:proofErr w:type="spellStart"/>
            <w:r w:rsidRPr="002373BD">
              <w:rPr>
                <w:sz w:val="24"/>
                <w:szCs w:val="24"/>
              </w:rPr>
              <w:t>uku</w:t>
            </w:r>
            <w:proofErr w:type="spellEnd"/>
            <w:r w:rsidRPr="002373BD">
              <w:rPr>
                <w:sz w:val="24"/>
                <w:szCs w:val="24"/>
              </w:rPr>
              <w:t xml:space="preserve"> A.1.2. Koristi se jednostavnim strategijama učenja i rješava probleme u svim područjima učenja uz pomoć učitelja.</w:t>
            </w:r>
          </w:p>
          <w:p w14:paraId="3107856F" w14:textId="77777777" w:rsidR="002373BD" w:rsidRPr="002373BD" w:rsidRDefault="002373BD" w:rsidP="002373BD">
            <w:pPr>
              <w:pStyle w:val="TableParagraph"/>
              <w:spacing w:line="276" w:lineRule="auto"/>
              <w:ind w:left="107" w:right="132"/>
              <w:rPr>
                <w:sz w:val="24"/>
                <w:szCs w:val="24"/>
              </w:rPr>
            </w:pPr>
            <w:proofErr w:type="spellStart"/>
            <w:r w:rsidRPr="002373BD">
              <w:rPr>
                <w:sz w:val="24"/>
                <w:szCs w:val="24"/>
              </w:rPr>
              <w:t>uku</w:t>
            </w:r>
            <w:proofErr w:type="spellEnd"/>
            <w:r w:rsidRPr="002373BD">
              <w:rPr>
                <w:sz w:val="24"/>
                <w:szCs w:val="24"/>
              </w:rPr>
              <w:t xml:space="preserve"> B.1.4. Na poticaj i uz pomoć učitelja procjenjuje je li uspješno riješio zadatak ili naučio.</w:t>
            </w:r>
          </w:p>
          <w:p w14:paraId="0896B5A4" w14:textId="77777777" w:rsidR="002373BD" w:rsidRPr="002373BD" w:rsidRDefault="002373BD" w:rsidP="002373BD">
            <w:pPr>
              <w:pStyle w:val="TableParagraph"/>
              <w:spacing w:line="276" w:lineRule="auto"/>
              <w:ind w:left="107" w:right="132"/>
              <w:rPr>
                <w:sz w:val="24"/>
                <w:szCs w:val="24"/>
              </w:rPr>
            </w:pPr>
            <w:proofErr w:type="spellStart"/>
            <w:r w:rsidRPr="002373BD">
              <w:rPr>
                <w:sz w:val="24"/>
                <w:szCs w:val="24"/>
              </w:rPr>
              <w:t>uku</w:t>
            </w:r>
            <w:proofErr w:type="spellEnd"/>
            <w:r w:rsidRPr="002373BD">
              <w:rPr>
                <w:sz w:val="24"/>
                <w:szCs w:val="24"/>
              </w:rPr>
              <w:t xml:space="preserve"> B.2.4. </w:t>
            </w:r>
            <w:r w:rsidRPr="002373BD">
              <w:rPr>
                <w:i/>
                <w:iCs/>
                <w:sz w:val="24"/>
                <w:szCs w:val="24"/>
              </w:rPr>
              <w:t xml:space="preserve">4. </w:t>
            </w:r>
            <w:proofErr w:type="spellStart"/>
            <w:r w:rsidRPr="002373BD">
              <w:rPr>
                <w:i/>
                <w:iCs/>
                <w:sz w:val="24"/>
                <w:szCs w:val="24"/>
              </w:rPr>
              <w:t>Samovrednovanje</w:t>
            </w:r>
            <w:proofErr w:type="spellEnd"/>
            <w:r w:rsidRPr="002373BD">
              <w:rPr>
                <w:i/>
                <w:iCs/>
                <w:sz w:val="24"/>
                <w:szCs w:val="24"/>
              </w:rPr>
              <w:t xml:space="preserve">/samoprocjena </w:t>
            </w:r>
            <w:r w:rsidRPr="002373BD">
              <w:rPr>
                <w:i/>
                <w:iCs/>
                <w:sz w:val="24"/>
                <w:szCs w:val="24"/>
              </w:rPr>
              <w:br/>
            </w:r>
            <w:r w:rsidRPr="002373BD">
              <w:rPr>
                <w:sz w:val="24"/>
                <w:szCs w:val="24"/>
              </w:rPr>
              <w:t xml:space="preserve">Na poticaj učitelja, ali i samostalno, učenik </w:t>
            </w:r>
            <w:proofErr w:type="spellStart"/>
            <w:r w:rsidRPr="002373BD">
              <w:rPr>
                <w:sz w:val="24"/>
                <w:szCs w:val="24"/>
              </w:rPr>
              <w:t>samovrednuje</w:t>
            </w:r>
            <w:proofErr w:type="spellEnd"/>
            <w:r w:rsidRPr="002373BD">
              <w:rPr>
                <w:sz w:val="24"/>
                <w:szCs w:val="24"/>
              </w:rPr>
              <w:t xml:space="preserve"> proces učenja i svoje rezultate te procjenjuje ostvareni napredak.</w:t>
            </w:r>
          </w:p>
          <w:p w14:paraId="18C2FE8A" w14:textId="77777777" w:rsidR="002373BD" w:rsidRPr="002373BD" w:rsidRDefault="002373BD" w:rsidP="002373BD">
            <w:pPr>
              <w:pStyle w:val="TableParagraph"/>
              <w:spacing w:line="276" w:lineRule="auto"/>
              <w:ind w:right="13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373BD">
              <w:rPr>
                <w:b/>
                <w:bCs/>
                <w:sz w:val="24"/>
                <w:szCs w:val="24"/>
              </w:rPr>
              <w:t>Osobni i socijalni razvoj</w:t>
            </w:r>
          </w:p>
          <w:p w14:paraId="0BABC330" w14:textId="77777777" w:rsidR="002373BD" w:rsidRPr="002373BD" w:rsidRDefault="002373BD" w:rsidP="002373BD">
            <w:pPr>
              <w:pStyle w:val="t-8"/>
              <w:shd w:val="clear" w:color="auto" w:fill="FFFFFF"/>
              <w:spacing w:before="0" w:beforeAutospacing="0" w:after="48" w:afterAutospacing="0" w:line="336" w:lineRule="atLeas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373BD">
              <w:rPr>
                <w:sz w:val="22"/>
                <w:szCs w:val="22"/>
              </w:rPr>
              <w:t>osr</w:t>
            </w:r>
            <w:proofErr w:type="spellEnd"/>
            <w:r w:rsidRPr="002373BD">
              <w:rPr>
                <w:sz w:val="22"/>
                <w:szCs w:val="22"/>
              </w:rPr>
              <w:t xml:space="preserve"> A.1.3. Razvija svoje potencijale.</w:t>
            </w:r>
          </w:p>
          <w:p w14:paraId="576BADC0" w14:textId="77777777" w:rsidR="002373BD" w:rsidRPr="002373BD" w:rsidRDefault="002373BD" w:rsidP="002373BD">
            <w:pPr>
              <w:pStyle w:val="t-8"/>
              <w:shd w:val="clear" w:color="auto" w:fill="FFFFFF"/>
              <w:spacing w:before="0" w:beforeAutospacing="0" w:after="48" w:afterAutospacing="0" w:line="336" w:lineRule="atLeas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373BD">
              <w:rPr>
                <w:sz w:val="22"/>
                <w:szCs w:val="22"/>
              </w:rPr>
              <w:t>osr</w:t>
            </w:r>
            <w:proofErr w:type="spellEnd"/>
            <w:r w:rsidRPr="002373BD">
              <w:rPr>
                <w:sz w:val="22"/>
                <w:szCs w:val="22"/>
              </w:rPr>
              <w:t xml:space="preserve"> C.1.3. Pridonosi skupini.</w:t>
            </w:r>
          </w:p>
          <w:p w14:paraId="58F58A1F" w14:textId="77777777" w:rsidR="002373BD" w:rsidRPr="002373BD" w:rsidRDefault="002373BD" w:rsidP="002373BD">
            <w:pPr>
              <w:pStyle w:val="Tekst01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2373B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Uporaba informacijske i komunikacijske tehnologije</w:t>
            </w:r>
          </w:p>
          <w:p w14:paraId="5EC0AC43" w14:textId="77777777" w:rsidR="002373BD" w:rsidRPr="002373BD" w:rsidRDefault="002373BD" w:rsidP="002373BD">
            <w:pPr>
              <w:pStyle w:val="t-8"/>
              <w:shd w:val="clear" w:color="auto" w:fill="FFFFFF"/>
              <w:spacing w:before="0" w:beforeAutospacing="0" w:after="48" w:afterAutospacing="0" w:line="336" w:lineRule="atLeas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373BD">
              <w:rPr>
                <w:sz w:val="22"/>
                <w:szCs w:val="22"/>
              </w:rPr>
              <w:t>ikt</w:t>
            </w:r>
            <w:proofErr w:type="spellEnd"/>
            <w:r w:rsidRPr="002373BD">
              <w:rPr>
                <w:sz w:val="22"/>
                <w:szCs w:val="22"/>
              </w:rPr>
              <w:t xml:space="preserve"> A.1.1. Učenik uz učiteljevu pomoć odabire odgovarajuću digitalnu tehnologiju za obavljanje jednostavnih zadataka.</w:t>
            </w:r>
            <w:r>
              <w:rPr>
                <w:sz w:val="22"/>
                <w:szCs w:val="22"/>
              </w:rPr>
              <w:t xml:space="preserve"> </w:t>
            </w:r>
          </w:p>
          <w:p w14:paraId="4AC3B555" w14:textId="209D80DA" w:rsidR="002373BD" w:rsidRPr="002373BD" w:rsidRDefault="002373BD" w:rsidP="002373BD">
            <w:pPr>
              <w:pStyle w:val="TableParagraph"/>
              <w:spacing w:line="276" w:lineRule="auto"/>
              <w:ind w:left="107" w:right="132"/>
              <w:rPr>
                <w:b/>
                <w:bCs/>
                <w:sz w:val="24"/>
                <w:szCs w:val="24"/>
              </w:rPr>
            </w:pPr>
            <w:proofErr w:type="spellStart"/>
            <w:r w:rsidRPr="002373BD">
              <w:t>ikt</w:t>
            </w:r>
            <w:proofErr w:type="spellEnd"/>
            <w:r w:rsidRPr="002373BD">
              <w:t xml:space="preserve"> D.1.1. Učenik se kreativno izražava i istražuje jednostavne metode za poticanje kreativnosti u zadanim ili novim uvjetima.</w:t>
            </w:r>
          </w:p>
        </w:tc>
      </w:tr>
    </w:tbl>
    <w:p w14:paraId="0B184C50" w14:textId="77777777" w:rsidR="005F34E2" w:rsidRPr="00CB568B" w:rsidRDefault="005F34E2">
      <w:pPr>
        <w:spacing w:line="290" w:lineRule="atLeast"/>
        <w:rPr>
          <w:sz w:val="24"/>
          <w:szCs w:val="24"/>
        </w:rPr>
        <w:sectPr w:rsidR="005F34E2" w:rsidRPr="00CB568B">
          <w:type w:val="continuous"/>
          <w:pgSz w:w="16840" w:h="11910" w:orient="landscape"/>
          <w:pgMar w:top="1000" w:right="6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12240"/>
      </w:tblGrid>
      <w:tr w:rsidR="005F34E2" w:rsidRPr="00CB568B" w14:paraId="0FB36384" w14:textId="77777777">
        <w:trPr>
          <w:trHeight w:val="612"/>
        </w:trPr>
        <w:tc>
          <w:tcPr>
            <w:tcW w:w="3236" w:type="dxa"/>
          </w:tcPr>
          <w:p w14:paraId="3E3455D4" w14:textId="4C050268" w:rsidR="005F34E2" w:rsidRPr="00CB568B" w:rsidRDefault="00747B59" w:rsidP="00877C65">
            <w:pPr>
              <w:pStyle w:val="TableParagraph"/>
              <w:spacing w:before="19"/>
              <w:ind w:right="1245"/>
              <w:rPr>
                <w:b/>
                <w:sz w:val="24"/>
                <w:szCs w:val="24"/>
              </w:rPr>
            </w:pPr>
            <w:r w:rsidRPr="00CB568B">
              <w:rPr>
                <w:b/>
                <w:sz w:val="24"/>
                <w:szCs w:val="24"/>
              </w:rPr>
              <w:lastRenderedPageBreak/>
              <w:t>PLANIRANJE VREDNOVANJA</w:t>
            </w:r>
          </w:p>
        </w:tc>
        <w:tc>
          <w:tcPr>
            <w:tcW w:w="12240" w:type="dxa"/>
          </w:tcPr>
          <w:p w14:paraId="64D59193" w14:textId="78AAA222" w:rsidR="00254117" w:rsidRDefault="00D77B6B" w:rsidP="00CE04DE">
            <w:pPr>
              <w:pStyle w:val="TableParagraph"/>
              <w:tabs>
                <w:tab w:val="left" w:pos="247"/>
              </w:tabs>
              <w:rPr>
                <w:sz w:val="24"/>
                <w:szCs w:val="24"/>
              </w:rPr>
            </w:pPr>
            <w:r w:rsidRPr="00CB568B">
              <w:rPr>
                <w:sz w:val="24"/>
                <w:szCs w:val="24"/>
              </w:rPr>
              <w:t xml:space="preserve">Vrednovanje za učenje </w:t>
            </w:r>
          </w:p>
          <w:p w14:paraId="0077D1AC" w14:textId="231F400D" w:rsidR="005F34E2" w:rsidRPr="00EA5223" w:rsidRDefault="00254117" w:rsidP="00CE04DE">
            <w:pPr>
              <w:pStyle w:val="TableParagraph"/>
              <w:tabs>
                <w:tab w:val="left" w:pos="247"/>
              </w:tabs>
              <w:rPr>
                <w:sz w:val="24"/>
                <w:szCs w:val="24"/>
              </w:rPr>
            </w:pPr>
            <w:r w:rsidRPr="00EA5223">
              <w:rPr>
                <w:sz w:val="24"/>
                <w:szCs w:val="24"/>
              </w:rPr>
              <w:t>Samoprocjena</w:t>
            </w:r>
            <w:r w:rsidR="00BC4128" w:rsidRPr="00EA5223">
              <w:rPr>
                <w:sz w:val="24"/>
                <w:szCs w:val="24"/>
              </w:rPr>
              <w:t xml:space="preserve"> na kraju sata</w:t>
            </w:r>
            <w:r w:rsidRPr="00EA5223">
              <w:rPr>
                <w:sz w:val="24"/>
                <w:szCs w:val="24"/>
              </w:rPr>
              <w:t>: Učenici sami procjenjuju svoj</w:t>
            </w:r>
            <w:r w:rsidR="007132FB" w:rsidRPr="00EA5223">
              <w:rPr>
                <w:sz w:val="24"/>
                <w:szCs w:val="24"/>
              </w:rPr>
              <w:t>u aktivnost i zadovoljstvo na satu</w:t>
            </w:r>
            <w:r w:rsidR="00365692" w:rsidRPr="00EA5223">
              <w:rPr>
                <w:sz w:val="24"/>
                <w:szCs w:val="24"/>
              </w:rPr>
              <w:t>.</w:t>
            </w:r>
          </w:p>
        </w:tc>
      </w:tr>
      <w:tr w:rsidR="005F34E2" w:rsidRPr="00CB568B" w14:paraId="0F378A0F" w14:textId="77777777">
        <w:trPr>
          <w:trHeight w:val="3432"/>
        </w:trPr>
        <w:tc>
          <w:tcPr>
            <w:tcW w:w="15476" w:type="dxa"/>
            <w:gridSpan w:val="2"/>
          </w:tcPr>
          <w:p w14:paraId="2EB45742" w14:textId="270CAB93" w:rsidR="00D77B6B" w:rsidRPr="00CB568B" w:rsidRDefault="00747B59" w:rsidP="003F5A26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B568B">
              <w:rPr>
                <w:sz w:val="24"/>
                <w:szCs w:val="24"/>
              </w:rPr>
              <w:t>LITERATURA:</w:t>
            </w:r>
          </w:p>
          <w:p w14:paraId="49BD094B" w14:textId="649F8317" w:rsidR="00D77B6B" w:rsidRDefault="00D77B6B" w:rsidP="00EF74B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B568B">
              <w:rPr>
                <w:sz w:val="24"/>
                <w:szCs w:val="24"/>
              </w:rPr>
              <w:t xml:space="preserve">Nacionalni okvirni kurikulum za predškolski odgoj i obrazovanje te opće obvezno i srednjoškolsko obrazovanje. (2011) Zagreb: Ministarstvo znanosti </w:t>
            </w:r>
          </w:p>
          <w:p w14:paraId="2C129DA2" w14:textId="737CD0D0" w:rsidR="000E5FE5" w:rsidRDefault="000E5FE5" w:rsidP="00EF74B4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Luko Paljetak: Miševi i mačke naglavačke</w:t>
            </w:r>
            <w:r w:rsidR="00EA5223">
              <w:rPr>
                <w:sz w:val="24"/>
                <w:szCs w:val="24"/>
              </w:rPr>
              <w:t xml:space="preserve"> </w:t>
            </w:r>
          </w:p>
          <w:p w14:paraId="005206DA" w14:textId="2447F897" w:rsidR="000E5FE5" w:rsidRDefault="00000000" w:rsidP="00EF74B4">
            <w:pPr>
              <w:widowControl/>
              <w:autoSpaceDE/>
              <w:autoSpaceDN/>
              <w:rPr>
                <w:sz w:val="24"/>
                <w:szCs w:val="24"/>
              </w:rPr>
            </w:pPr>
            <w:hyperlink r:id="rId8" w:history="1">
              <w:r w:rsidR="000E5FE5" w:rsidRPr="00700CBB">
                <w:rPr>
                  <w:rStyle w:val="Hiperveza"/>
                  <w:sz w:val="24"/>
                  <w:szCs w:val="24"/>
                </w:rPr>
                <w:t>https://www.hrlektire.com/wp-content/uploads/2018/09/paljetak_misevi_i_macke_naopacke.pdf</w:t>
              </w:r>
            </w:hyperlink>
            <w:r w:rsidR="000E5FE5">
              <w:rPr>
                <w:sz w:val="24"/>
                <w:szCs w:val="24"/>
              </w:rPr>
              <w:t xml:space="preserve">  </w:t>
            </w:r>
          </w:p>
          <w:p w14:paraId="741A54BD" w14:textId="2A4C1CB9" w:rsidR="00D77B6B" w:rsidRPr="00CB568B" w:rsidRDefault="00D77B6B" w:rsidP="00D77B6B">
            <w:pPr>
              <w:widowControl/>
              <w:autoSpaceDE/>
              <w:autoSpaceDN/>
              <w:rPr>
                <w:i/>
                <w:iCs/>
                <w:sz w:val="24"/>
                <w:szCs w:val="24"/>
              </w:rPr>
            </w:pPr>
            <w:r w:rsidRPr="00CB568B">
              <w:rPr>
                <w:i/>
                <w:iCs/>
                <w:sz w:val="24"/>
                <w:szCs w:val="24"/>
              </w:rPr>
              <w:t>Odluka o donošenju kurikuluma za nastavni predmet Hrvatski jezik za osnovne škole i gimnazije u Republici Hrvatskoj</w:t>
            </w:r>
          </w:p>
          <w:p w14:paraId="3131D657" w14:textId="6CED3D08" w:rsidR="00D77B6B" w:rsidRPr="00CB568B" w:rsidRDefault="00D77B6B" w:rsidP="00D77B6B">
            <w:pPr>
              <w:widowControl/>
              <w:autoSpaceDE/>
              <w:autoSpaceDN/>
              <w:rPr>
                <w:i/>
                <w:iCs/>
                <w:sz w:val="24"/>
                <w:szCs w:val="24"/>
              </w:rPr>
            </w:pPr>
            <w:r w:rsidRPr="00CB568B">
              <w:rPr>
                <w:i/>
                <w:iCs/>
                <w:sz w:val="24"/>
                <w:szCs w:val="24"/>
              </w:rPr>
              <w:t xml:space="preserve">Odluka o donošenju kurikuluma za </w:t>
            </w:r>
            <w:proofErr w:type="spellStart"/>
            <w:r w:rsidRPr="00CB568B">
              <w:rPr>
                <w:i/>
                <w:iCs/>
                <w:sz w:val="24"/>
                <w:szCs w:val="24"/>
              </w:rPr>
              <w:t>međupredmetnu</w:t>
            </w:r>
            <w:proofErr w:type="spellEnd"/>
            <w:r w:rsidRPr="00CB568B">
              <w:rPr>
                <w:i/>
                <w:iCs/>
                <w:sz w:val="24"/>
                <w:szCs w:val="24"/>
              </w:rPr>
              <w:t xml:space="preserve"> temu Osobni i socijalni razvoj za osnovne i srednje škole u Republici Hrvatskoj</w:t>
            </w:r>
          </w:p>
          <w:p w14:paraId="72D87754" w14:textId="1AA6A448" w:rsidR="005F34E2" w:rsidRDefault="00D77B6B" w:rsidP="00254117">
            <w:pPr>
              <w:widowControl/>
              <w:autoSpaceDE/>
              <w:autoSpaceDN/>
              <w:rPr>
                <w:i/>
                <w:iCs/>
                <w:sz w:val="24"/>
                <w:szCs w:val="24"/>
              </w:rPr>
            </w:pPr>
            <w:r w:rsidRPr="00CB568B">
              <w:rPr>
                <w:i/>
                <w:iCs/>
                <w:sz w:val="24"/>
                <w:szCs w:val="24"/>
              </w:rPr>
              <w:t xml:space="preserve">Odluka o donošenju kurikuluma za </w:t>
            </w:r>
            <w:proofErr w:type="spellStart"/>
            <w:r w:rsidRPr="00CB568B">
              <w:rPr>
                <w:i/>
                <w:iCs/>
                <w:sz w:val="24"/>
                <w:szCs w:val="24"/>
              </w:rPr>
              <w:t>međupredmetnu</w:t>
            </w:r>
            <w:proofErr w:type="spellEnd"/>
            <w:r w:rsidRPr="00CB568B">
              <w:rPr>
                <w:i/>
                <w:iCs/>
                <w:sz w:val="24"/>
                <w:szCs w:val="24"/>
              </w:rPr>
              <w:t xml:space="preserve"> temu Učiti kako učiti za osnovne i srednje škole u Republici Hrvatskoj</w:t>
            </w:r>
          </w:p>
          <w:p w14:paraId="7E4DF185" w14:textId="62F07EDB" w:rsidR="00976B7C" w:rsidRPr="00CB568B" w:rsidRDefault="00877C65" w:rsidP="00EF74B4">
            <w:pPr>
              <w:pStyle w:val="Tekst01"/>
              <w:spacing w:line="276" w:lineRule="auto"/>
              <w:rPr>
                <w:i/>
                <w:sz w:val="24"/>
                <w:szCs w:val="24"/>
              </w:rPr>
            </w:pPr>
            <w:r w:rsidRPr="00EF74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Odluka o donošenju kurikuluma za </w:t>
            </w:r>
            <w:proofErr w:type="spellStart"/>
            <w:r w:rsidRPr="00EF74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međupredmetnu</w:t>
            </w:r>
            <w:proofErr w:type="spellEnd"/>
            <w:r w:rsidRPr="00EF74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temu  </w:t>
            </w:r>
            <w:r w:rsidRPr="00EF74B4">
              <w:rPr>
                <w:rFonts w:ascii="Times New Roman" w:hAnsi="Times New Roman" w:cs="Times New Roman"/>
                <w:i/>
                <w:iCs/>
                <w:color w:val="212529"/>
                <w:sz w:val="24"/>
                <w:szCs w:val="24"/>
                <w:shd w:val="clear" w:color="auto" w:fill="FFFFFF"/>
              </w:rPr>
              <w:t xml:space="preserve">Uporaba informacijske i komunikacijske tehnologije </w:t>
            </w:r>
            <w:r w:rsidRPr="00EF74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 osnovne i srednje škole u Republici Hrvatskoj</w:t>
            </w:r>
          </w:p>
        </w:tc>
      </w:tr>
      <w:tr w:rsidR="00976B7C" w:rsidRPr="00CB568B" w14:paraId="48E99673" w14:textId="77777777">
        <w:trPr>
          <w:trHeight w:val="3432"/>
        </w:trPr>
        <w:tc>
          <w:tcPr>
            <w:tcW w:w="15476" w:type="dxa"/>
            <w:gridSpan w:val="2"/>
          </w:tcPr>
          <w:p w14:paraId="0B0412AD" w14:textId="038D6FC3" w:rsidR="00976B7C" w:rsidRDefault="00976B7C" w:rsidP="003F5A26">
            <w:pPr>
              <w:pStyle w:val="TableParagraph"/>
              <w:spacing w:line="261" w:lineRule="exact"/>
              <w:rPr>
                <w:sz w:val="24"/>
                <w:szCs w:val="24"/>
              </w:rPr>
            </w:pPr>
          </w:p>
          <w:p w14:paraId="6634F481" w14:textId="5AA55A67" w:rsidR="00976B7C" w:rsidRDefault="00E2683D" w:rsidP="003F5A26">
            <w:pPr>
              <w:pStyle w:val="TableParagraph"/>
              <w:spacing w:line="261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="00976B7C">
              <w:rPr>
                <w:b/>
                <w:bCs/>
                <w:sz w:val="24"/>
                <w:szCs w:val="24"/>
              </w:rPr>
              <w:t>TIJEK NASTAVNOG SATA</w:t>
            </w:r>
          </w:p>
          <w:p w14:paraId="19D5512B" w14:textId="1BF1CE64" w:rsidR="00961CEB" w:rsidRDefault="00961CEB" w:rsidP="003F5A26">
            <w:pPr>
              <w:pStyle w:val="TableParagraph"/>
              <w:spacing w:line="261" w:lineRule="exact"/>
              <w:rPr>
                <w:b/>
                <w:bCs/>
                <w:sz w:val="24"/>
                <w:szCs w:val="24"/>
              </w:rPr>
            </w:pPr>
          </w:p>
          <w:p w14:paraId="7AADBDFD" w14:textId="5A183088" w:rsidR="00931B32" w:rsidRDefault="00931B32" w:rsidP="00931B32">
            <w:pPr>
              <w:pStyle w:val="TableParagraph"/>
              <w:numPr>
                <w:ilvl w:val="0"/>
                <w:numId w:val="19"/>
              </w:numPr>
              <w:spacing w:line="261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aktivnost </w:t>
            </w:r>
            <w:r w:rsidR="00E2683D">
              <w:rPr>
                <w:b/>
                <w:bCs/>
                <w:sz w:val="24"/>
                <w:szCs w:val="24"/>
              </w:rPr>
              <w:t>- Uvodni razgovor</w:t>
            </w:r>
          </w:p>
          <w:p w14:paraId="710C4BD3" w14:textId="09BB8BBF" w:rsidR="00E33216" w:rsidRDefault="00E33216" w:rsidP="00931B32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mjesecu obrad</w:t>
            </w:r>
            <w:r w:rsidR="00C476CB">
              <w:rPr>
                <w:sz w:val="24"/>
                <w:szCs w:val="24"/>
              </w:rPr>
              <w:t xml:space="preserve">e djela za cjelovito čitanje, </w:t>
            </w:r>
            <w:r>
              <w:rPr>
                <w:sz w:val="24"/>
                <w:szCs w:val="24"/>
              </w:rPr>
              <w:t xml:space="preserve">učenici su </w:t>
            </w:r>
            <w:r w:rsidR="00C476CB">
              <w:rPr>
                <w:sz w:val="24"/>
                <w:szCs w:val="24"/>
              </w:rPr>
              <w:t>samostalno pročitali zbirku pjesama Luke Paljetka: Miševi i mačke naglavačke</w:t>
            </w:r>
            <w:r w:rsidR="00502193">
              <w:rPr>
                <w:sz w:val="24"/>
                <w:szCs w:val="24"/>
              </w:rPr>
              <w:t xml:space="preserve"> (20 pjesama po izboru).</w:t>
            </w:r>
            <w:r>
              <w:rPr>
                <w:sz w:val="24"/>
                <w:szCs w:val="24"/>
              </w:rPr>
              <w:t xml:space="preserve"> </w:t>
            </w:r>
          </w:p>
          <w:p w14:paraId="5BE9C640" w14:textId="0ECCD568" w:rsidR="005A5BE0" w:rsidRDefault="005A5BE0" w:rsidP="00931B32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Motivacija – Pokušaj pogoditi naslov pjesme</w:t>
            </w:r>
          </w:p>
          <w:p w14:paraId="0618530F" w14:textId="6323B9C4" w:rsidR="005A5BE0" w:rsidRDefault="005A5BE0" w:rsidP="00931B32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1" locked="0" layoutInCell="1" allowOverlap="1" wp14:anchorId="5A6BE5F0" wp14:editId="19818ECD">
                  <wp:simplePos x="0" y="0"/>
                  <wp:positionH relativeFrom="column">
                    <wp:posOffset>2638425</wp:posOffset>
                  </wp:positionH>
                  <wp:positionV relativeFrom="paragraph">
                    <wp:posOffset>165100</wp:posOffset>
                  </wp:positionV>
                  <wp:extent cx="4578350" cy="2589530"/>
                  <wp:effectExtent l="0" t="0" r="0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8350" cy="258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BCE69F" w14:textId="0023947A" w:rsidR="005F7A27" w:rsidRDefault="005A5BE0" w:rsidP="00931B32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EE3A7C2" w14:textId="77777777" w:rsidR="00B57901" w:rsidRDefault="00B57901" w:rsidP="00931B32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</w:p>
          <w:p w14:paraId="0B648D92" w14:textId="77777777" w:rsidR="005A5BE0" w:rsidRPr="005A5BE0" w:rsidRDefault="005A5BE0" w:rsidP="005A5BE0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</w:p>
          <w:p w14:paraId="7CC7AF30" w14:textId="77777777" w:rsidR="005A5BE0" w:rsidRPr="005A5BE0" w:rsidRDefault="005A5BE0" w:rsidP="005A5BE0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</w:p>
          <w:p w14:paraId="642D36CF" w14:textId="77777777" w:rsidR="005A5BE0" w:rsidRPr="005A5BE0" w:rsidRDefault="005A5BE0" w:rsidP="005A5BE0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</w:p>
          <w:p w14:paraId="53442E76" w14:textId="77777777" w:rsidR="005A5BE0" w:rsidRPr="005A5BE0" w:rsidRDefault="005A5BE0" w:rsidP="005A5BE0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</w:p>
          <w:p w14:paraId="0937B189" w14:textId="77777777" w:rsidR="005A5BE0" w:rsidRPr="005A5BE0" w:rsidRDefault="005A5BE0" w:rsidP="005A5BE0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</w:p>
          <w:p w14:paraId="5148886A" w14:textId="77777777" w:rsidR="005A5BE0" w:rsidRPr="005A5BE0" w:rsidRDefault="005A5BE0" w:rsidP="005A5BE0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</w:p>
          <w:p w14:paraId="126AD25D" w14:textId="77777777" w:rsidR="005A5BE0" w:rsidRPr="005A5BE0" w:rsidRDefault="005A5BE0" w:rsidP="005A5BE0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</w:p>
          <w:p w14:paraId="6B295AA0" w14:textId="77777777" w:rsidR="005A5BE0" w:rsidRPr="005A5BE0" w:rsidRDefault="005A5BE0" w:rsidP="005A5BE0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</w:p>
          <w:p w14:paraId="45FB1F59" w14:textId="77777777" w:rsidR="005A5BE0" w:rsidRDefault="005A5BE0" w:rsidP="005A5BE0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</w:p>
          <w:p w14:paraId="66FC8206" w14:textId="77777777" w:rsidR="005A5BE0" w:rsidRDefault="005A5BE0" w:rsidP="005A5BE0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</w:p>
          <w:p w14:paraId="42AE021F" w14:textId="77777777" w:rsidR="005A5BE0" w:rsidRDefault="005A5BE0" w:rsidP="005A5BE0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</w:p>
          <w:p w14:paraId="5AF1E7A6" w14:textId="77777777" w:rsidR="005A5BE0" w:rsidRDefault="005A5BE0" w:rsidP="005A5BE0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</w:p>
          <w:p w14:paraId="69E7CD98" w14:textId="77777777" w:rsidR="005A5BE0" w:rsidRDefault="005A5BE0" w:rsidP="005A5BE0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</w:p>
          <w:p w14:paraId="00759E23" w14:textId="77777777" w:rsidR="005A5BE0" w:rsidRDefault="005A5BE0" w:rsidP="005A5BE0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</w:p>
          <w:p w14:paraId="300B0FE3" w14:textId="77777777" w:rsidR="005A5BE0" w:rsidRDefault="005A5BE0" w:rsidP="005A5BE0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</w:p>
          <w:p w14:paraId="01FAA45A" w14:textId="2CA7E486" w:rsidR="005A5BE0" w:rsidRPr="005A5BE0" w:rsidRDefault="005A5BE0" w:rsidP="005A5BE0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kojoj je pjesmi riječ? Što ste morali učiniti kako bi pročitali pjesmu? Kako izgleda svijet naopačke</w:t>
            </w:r>
            <w:r w:rsidR="00EA522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naglavačke? Kako ti se sviđa svijet naopačke</w:t>
            </w:r>
            <w:r w:rsidR="00EA5223">
              <w:rPr>
                <w:sz w:val="24"/>
                <w:szCs w:val="24"/>
              </w:rPr>
              <w:t>?</w:t>
            </w:r>
          </w:p>
          <w:p w14:paraId="50468AD6" w14:textId="77777777" w:rsidR="005A5BE0" w:rsidRPr="005A5BE0" w:rsidRDefault="005A5BE0" w:rsidP="005A5BE0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</w:p>
          <w:p w14:paraId="35F1690D" w14:textId="7941CD9D" w:rsidR="00CE3726" w:rsidRPr="005A5BE0" w:rsidRDefault="00961CEB" w:rsidP="005A5BE0">
            <w:pPr>
              <w:pStyle w:val="TableParagraph"/>
              <w:numPr>
                <w:ilvl w:val="0"/>
                <w:numId w:val="24"/>
              </w:numPr>
              <w:spacing w:line="261" w:lineRule="exact"/>
              <w:rPr>
                <w:sz w:val="24"/>
                <w:szCs w:val="24"/>
              </w:rPr>
            </w:pPr>
            <w:r w:rsidRPr="00CE3726">
              <w:rPr>
                <w:b/>
                <w:bCs/>
                <w:sz w:val="24"/>
                <w:szCs w:val="24"/>
              </w:rPr>
              <w:t>aktivnost</w:t>
            </w:r>
            <w:r w:rsidR="00E2683D" w:rsidRPr="00CE3726">
              <w:rPr>
                <w:b/>
                <w:bCs/>
                <w:sz w:val="24"/>
                <w:szCs w:val="24"/>
              </w:rPr>
              <w:t xml:space="preserve"> –</w:t>
            </w:r>
            <w:r w:rsidR="003C228F">
              <w:rPr>
                <w:b/>
                <w:bCs/>
                <w:sz w:val="24"/>
                <w:szCs w:val="24"/>
              </w:rPr>
              <w:t xml:space="preserve"> Najava i lokalizacija djela</w:t>
            </w:r>
          </w:p>
          <w:p w14:paraId="115CE84B" w14:textId="71B0ABE7" w:rsidR="00CC7AAC" w:rsidRDefault="00CC7AAC" w:rsidP="00CC7AAC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  <w:r w:rsidRPr="00CC7AAC">
              <w:rPr>
                <w:sz w:val="24"/>
                <w:szCs w:val="24"/>
              </w:rPr>
              <w:t>Tko</w:t>
            </w:r>
            <w:r>
              <w:rPr>
                <w:sz w:val="24"/>
                <w:szCs w:val="24"/>
              </w:rPr>
              <w:t xml:space="preserve"> je napisao pročitanu </w:t>
            </w:r>
            <w:r w:rsidR="00DB1BAD">
              <w:rPr>
                <w:sz w:val="24"/>
                <w:szCs w:val="24"/>
              </w:rPr>
              <w:t>zbirku pjesama</w:t>
            </w:r>
            <w:r>
              <w:rPr>
                <w:sz w:val="24"/>
                <w:szCs w:val="24"/>
              </w:rPr>
              <w:t xml:space="preserve">?  </w:t>
            </w:r>
            <w:r w:rsidR="00DB1BAD">
              <w:rPr>
                <w:sz w:val="24"/>
                <w:szCs w:val="24"/>
              </w:rPr>
              <w:t>Zapisujem na ploči naslov i ime autora.</w:t>
            </w:r>
          </w:p>
          <w:p w14:paraId="3E98587E" w14:textId="77777777" w:rsidR="00782FDA" w:rsidRPr="00CC7AAC" w:rsidRDefault="00782FDA" w:rsidP="00CC7AAC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</w:p>
          <w:p w14:paraId="0F2863FC" w14:textId="1882AC4B" w:rsidR="00CE3726" w:rsidRDefault="00CE3726" w:rsidP="005A5BE0">
            <w:pPr>
              <w:pStyle w:val="TableParagraph"/>
              <w:numPr>
                <w:ilvl w:val="0"/>
                <w:numId w:val="24"/>
              </w:numPr>
              <w:spacing w:line="261" w:lineRule="exact"/>
              <w:rPr>
                <w:b/>
                <w:bCs/>
                <w:sz w:val="24"/>
                <w:szCs w:val="24"/>
              </w:rPr>
            </w:pPr>
            <w:r w:rsidRPr="00CE3726">
              <w:rPr>
                <w:b/>
                <w:bCs/>
                <w:sz w:val="24"/>
                <w:szCs w:val="24"/>
              </w:rPr>
              <w:t xml:space="preserve">aktivnost </w:t>
            </w:r>
            <w:r>
              <w:rPr>
                <w:b/>
                <w:bCs/>
                <w:sz w:val="24"/>
                <w:szCs w:val="24"/>
              </w:rPr>
              <w:t xml:space="preserve">– </w:t>
            </w:r>
            <w:r w:rsidR="00B57901">
              <w:rPr>
                <w:b/>
                <w:bCs/>
                <w:sz w:val="24"/>
                <w:szCs w:val="24"/>
              </w:rPr>
              <w:t>Interpretacija</w:t>
            </w:r>
          </w:p>
          <w:p w14:paraId="50886575" w14:textId="6E53149C" w:rsidR="00DB1BAD" w:rsidRDefault="00DB1BAD" w:rsidP="00502193">
            <w:pPr>
              <w:pStyle w:val="TableParagraph"/>
              <w:numPr>
                <w:ilvl w:val="0"/>
                <w:numId w:val="25"/>
              </w:numPr>
              <w:spacing w:line="261" w:lineRule="exact"/>
              <w:rPr>
                <w:sz w:val="24"/>
                <w:szCs w:val="24"/>
              </w:rPr>
            </w:pPr>
            <w:r w:rsidRPr="00DB1BAD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azgovaramo o priči</w:t>
            </w:r>
            <w:r w:rsidR="00502193">
              <w:rPr>
                <w:sz w:val="24"/>
                <w:szCs w:val="24"/>
              </w:rPr>
              <w:t xml:space="preserve"> uz pomoć igre</w:t>
            </w:r>
            <w:r>
              <w:rPr>
                <w:sz w:val="24"/>
                <w:szCs w:val="24"/>
              </w:rPr>
              <w:t>:</w:t>
            </w:r>
            <w:r w:rsidR="00502193">
              <w:rPr>
                <w:sz w:val="24"/>
                <w:szCs w:val="24"/>
              </w:rPr>
              <w:t xml:space="preserve"> </w:t>
            </w:r>
          </w:p>
          <w:p w14:paraId="67CBF3E4" w14:textId="10D8CB03" w:rsidR="00DB1BAD" w:rsidRDefault="00000000" w:rsidP="00DB1BAD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  <w:hyperlink r:id="rId10" w:history="1">
              <w:r w:rsidR="00DB1BAD" w:rsidRPr="007F36F7">
                <w:rPr>
                  <w:rStyle w:val="Hiperveza"/>
                  <w:sz w:val="24"/>
                  <w:szCs w:val="24"/>
                </w:rPr>
                <w:t>https://wordwall.net/hr/resource/51937598</w:t>
              </w:r>
            </w:hyperlink>
            <w:r w:rsidR="00DB1BAD">
              <w:rPr>
                <w:sz w:val="24"/>
                <w:szCs w:val="24"/>
              </w:rPr>
              <w:t xml:space="preserve"> </w:t>
            </w:r>
          </w:p>
          <w:p w14:paraId="3FE47179" w14:textId="650FEEA5" w:rsidR="00502193" w:rsidRDefault="00EA5223" w:rsidP="00502193">
            <w:pPr>
              <w:pStyle w:val="TableParagraph"/>
              <w:numPr>
                <w:ilvl w:val="0"/>
                <w:numId w:val="25"/>
              </w:numPr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Gledamo r</w:t>
            </w:r>
            <w:r w:rsidR="0088781E">
              <w:rPr>
                <w:sz w:val="24"/>
                <w:szCs w:val="24"/>
              </w:rPr>
              <w:t>eportaža o Luki Paljetku</w:t>
            </w:r>
            <w:r>
              <w:rPr>
                <w:sz w:val="24"/>
                <w:szCs w:val="24"/>
              </w:rPr>
              <w:t>:</w:t>
            </w:r>
          </w:p>
          <w:p w14:paraId="4B6D091F" w14:textId="15DCD44F" w:rsidR="0088781E" w:rsidRDefault="00000000" w:rsidP="0088781E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  <w:hyperlink r:id="rId11" w:history="1">
              <w:r w:rsidR="0088781E" w:rsidRPr="00DA1B20">
                <w:rPr>
                  <w:rStyle w:val="Hiperveza"/>
                  <w:sz w:val="24"/>
                  <w:szCs w:val="24"/>
                </w:rPr>
                <w:t>https://youtu.be/PevFQjksRH4</w:t>
              </w:r>
            </w:hyperlink>
            <w:r w:rsidR="0088781E">
              <w:rPr>
                <w:sz w:val="24"/>
                <w:szCs w:val="24"/>
              </w:rPr>
              <w:t xml:space="preserve"> </w:t>
            </w:r>
          </w:p>
          <w:p w14:paraId="29A520AC" w14:textId="625DFB88" w:rsidR="0088781E" w:rsidRDefault="0088781E" w:rsidP="0088781E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Što smo pogledali? O čemu govori vijest? Gdje je gostovao Luko Paljetak? Što on kaže o svojim pjesmama? </w:t>
            </w:r>
          </w:p>
          <w:p w14:paraId="4D3F484B" w14:textId="7D12313C" w:rsidR="0088781E" w:rsidRDefault="0088781E" w:rsidP="0088781E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Koje ste pjesme vi pročitali? Koja ti se najviše svidjela?</w:t>
            </w:r>
          </w:p>
          <w:p w14:paraId="62E676C4" w14:textId="2D55CD6B" w:rsidR="0088781E" w:rsidRDefault="0088781E" w:rsidP="0088781E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Poslušat ćemo posebn</w:t>
            </w:r>
            <w:r w:rsidR="00145F1F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izvedb</w:t>
            </w:r>
            <w:r w:rsidR="00145F1F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njegovih pjesama:</w:t>
            </w:r>
          </w:p>
          <w:p w14:paraId="73BAC213" w14:textId="7BE7D39B" w:rsidR="0088781E" w:rsidRDefault="0088781E" w:rsidP="0088781E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KRAVA SA ZELENIM OČIMA </w:t>
            </w:r>
            <w:r w:rsidR="00145F1F">
              <w:rPr>
                <w:sz w:val="24"/>
                <w:szCs w:val="24"/>
              </w:rPr>
              <w:t xml:space="preserve">&gt;&gt;&gt;&gt;&gt; </w:t>
            </w:r>
            <w:hyperlink r:id="rId12" w:history="1">
              <w:r w:rsidR="00145F1F" w:rsidRPr="00DA1B20">
                <w:rPr>
                  <w:rStyle w:val="Hiperveza"/>
                  <w:sz w:val="24"/>
                  <w:szCs w:val="24"/>
                </w:rPr>
                <w:t>https://youtu.be/hWKONc2aRsA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72C86708" w14:textId="412C2A2B" w:rsidR="00145F1F" w:rsidRDefault="00145F1F" w:rsidP="0088781E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GOSPOĐICA MAJONEZA &gt;&gt;&gt;&gt;&gt; </w:t>
            </w:r>
            <w:hyperlink r:id="rId13" w:history="1">
              <w:r w:rsidRPr="00DA1B20">
                <w:rPr>
                  <w:rStyle w:val="Hiperveza"/>
                  <w:sz w:val="24"/>
                  <w:szCs w:val="24"/>
                </w:rPr>
                <w:t>https://youtu.be/3WHPCvQ28Y0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0DF423A3" w14:textId="2AB18EAD" w:rsidR="00145F1F" w:rsidRDefault="00145F1F" w:rsidP="0088781E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STONOGA U TRGOVINI &gt;&gt;&gt;&gt;&gt; </w:t>
            </w:r>
            <w:hyperlink r:id="rId14" w:history="1">
              <w:r w:rsidRPr="00DA1B20">
                <w:rPr>
                  <w:rStyle w:val="Hiperveza"/>
                  <w:sz w:val="24"/>
                  <w:szCs w:val="24"/>
                </w:rPr>
                <w:t>https://youtu.be/Gq9fmpoCNZw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3B317FA8" w14:textId="7530F2BF" w:rsidR="00145F1F" w:rsidRDefault="00145F1F" w:rsidP="0088781E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KIŠA &gt;&gt;&gt;&gt;&gt; </w:t>
            </w:r>
            <w:hyperlink r:id="rId15" w:history="1">
              <w:r w:rsidRPr="00DA1B20">
                <w:rPr>
                  <w:rStyle w:val="Hiperveza"/>
                  <w:sz w:val="24"/>
                  <w:szCs w:val="24"/>
                </w:rPr>
                <w:t>https://youtu.be/75tmcDTXBhI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47035A0A" w14:textId="671D97D2" w:rsidR="00145F1F" w:rsidRDefault="00145F1F" w:rsidP="0088781E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JEDNA JE MAČKA MNOGO JELA &gt;&gt;&gt;&gt;&gt;&gt;</w:t>
            </w:r>
            <w:hyperlink r:id="rId16" w:history="1">
              <w:r w:rsidRPr="00DA1B20">
                <w:rPr>
                  <w:rStyle w:val="Hiperveza"/>
                  <w:sz w:val="24"/>
                  <w:szCs w:val="24"/>
                </w:rPr>
                <w:t>https://youtu.be/1AI2szt6l0I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71E50959" w14:textId="77777777" w:rsidR="00145F1F" w:rsidRDefault="00145F1F" w:rsidP="0088781E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Razgovaramo o različitim izvedbama pjesama. Po čemu se razlikuju? Koja vam se izvedba najviše svidjela?</w:t>
            </w:r>
          </w:p>
          <w:p w14:paraId="70E2ECA3" w14:textId="77777777" w:rsidR="00782FDA" w:rsidRDefault="00782FDA" w:rsidP="0088781E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</w:p>
          <w:p w14:paraId="09BAB5EA" w14:textId="7F59CFA1" w:rsidR="00145F1F" w:rsidRDefault="00145F1F" w:rsidP="00145F1F">
            <w:pPr>
              <w:pStyle w:val="TableParagraph"/>
              <w:numPr>
                <w:ilvl w:val="0"/>
                <w:numId w:val="24"/>
              </w:numPr>
              <w:spacing w:line="261" w:lineRule="exac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aktivnost </w:t>
            </w:r>
            <w:r>
              <w:rPr>
                <w:sz w:val="24"/>
                <w:szCs w:val="24"/>
              </w:rPr>
              <w:t xml:space="preserve"> - Ples kao </w:t>
            </w:r>
            <w:proofErr w:type="spellStart"/>
            <w:r>
              <w:rPr>
                <w:sz w:val="24"/>
                <w:szCs w:val="24"/>
              </w:rPr>
              <w:t>mikropauza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36CBBE46" w14:textId="6096C7AD" w:rsidR="00145F1F" w:rsidRDefault="00000000" w:rsidP="00145F1F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  <w:hyperlink r:id="rId17" w:history="1">
              <w:r w:rsidR="00145F1F" w:rsidRPr="00DA1B20">
                <w:rPr>
                  <w:rStyle w:val="Hiperveza"/>
                  <w:sz w:val="24"/>
                  <w:szCs w:val="24"/>
                </w:rPr>
                <w:t>https://youtu.be/-LS89QO3U28</w:t>
              </w:r>
            </w:hyperlink>
            <w:r w:rsidR="00145F1F">
              <w:rPr>
                <w:sz w:val="24"/>
                <w:szCs w:val="24"/>
              </w:rPr>
              <w:t xml:space="preserve"> </w:t>
            </w:r>
          </w:p>
          <w:p w14:paraId="42C3D135" w14:textId="77777777" w:rsidR="00782FDA" w:rsidRDefault="00782FDA" w:rsidP="00145F1F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</w:p>
          <w:p w14:paraId="7330E208" w14:textId="51491567" w:rsidR="00A60269" w:rsidRPr="00145F1F" w:rsidRDefault="00A60269" w:rsidP="005A5BE0">
            <w:pPr>
              <w:pStyle w:val="TableParagraph"/>
              <w:numPr>
                <w:ilvl w:val="0"/>
                <w:numId w:val="24"/>
              </w:numPr>
              <w:spacing w:line="261" w:lineRule="exact"/>
              <w:rPr>
                <w:sz w:val="24"/>
                <w:szCs w:val="24"/>
              </w:rPr>
            </w:pPr>
            <w:r w:rsidRPr="00145F1F">
              <w:rPr>
                <w:b/>
                <w:bCs/>
                <w:sz w:val="24"/>
                <w:szCs w:val="24"/>
              </w:rPr>
              <w:t>aktivnost –</w:t>
            </w:r>
            <w:r w:rsidR="00495718" w:rsidRPr="00145F1F">
              <w:rPr>
                <w:b/>
                <w:bCs/>
                <w:sz w:val="24"/>
                <w:szCs w:val="24"/>
              </w:rPr>
              <w:t xml:space="preserve"> </w:t>
            </w:r>
            <w:r w:rsidR="005051E8">
              <w:rPr>
                <w:b/>
                <w:bCs/>
                <w:sz w:val="24"/>
                <w:szCs w:val="24"/>
              </w:rPr>
              <w:t>Rad u paru</w:t>
            </w:r>
            <w:r w:rsidR="00495718" w:rsidRPr="00145F1F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A9CD76B" w14:textId="622B7352" w:rsidR="001D480E" w:rsidRDefault="005051E8" w:rsidP="001D480E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Učenici ispod svoje stolice imaju nalijepljen crtež mačke ili miša. Parovi se formiraju 1 miš i 1 mačka.</w:t>
            </w:r>
          </w:p>
          <w:p w14:paraId="273FE8D6" w14:textId="2B1290E7" w:rsidR="005051E8" w:rsidRDefault="005051E8" w:rsidP="001D480E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Listići za rad u paru: </w:t>
            </w:r>
          </w:p>
          <w:p w14:paraId="138DF028" w14:textId="1F3C211B" w:rsidR="00782FDA" w:rsidRDefault="00000000" w:rsidP="001D480E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  <w:hyperlink r:id="rId18" w:history="1">
              <w:r w:rsidR="00782FDA" w:rsidRPr="00DA1B20">
                <w:rPr>
                  <w:rStyle w:val="Hiperveza"/>
                  <w:sz w:val="24"/>
                  <w:szCs w:val="24"/>
                </w:rPr>
                <w:t>https://www.canva.com/design/DAFZFSExlI8/SB9ziFyU_rqbO7GA7mi-ZA/edit?utm_content=DAFZFSExlI8&amp;utm_campaign=designshare&amp;utm_medium=link2&amp;utm_source=sharebutton</w:t>
              </w:r>
            </w:hyperlink>
            <w:r w:rsidR="00782FDA">
              <w:rPr>
                <w:sz w:val="24"/>
                <w:szCs w:val="24"/>
              </w:rPr>
              <w:t xml:space="preserve"> </w:t>
            </w:r>
          </w:p>
          <w:p w14:paraId="72877100" w14:textId="77777777" w:rsidR="00782FDA" w:rsidRDefault="00782FDA" w:rsidP="001D480E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</w:p>
          <w:p w14:paraId="4DE489C4" w14:textId="40DCFBC4" w:rsidR="00C30697" w:rsidRDefault="00A60269" w:rsidP="005A5BE0">
            <w:pPr>
              <w:pStyle w:val="TableParagraph"/>
              <w:numPr>
                <w:ilvl w:val="0"/>
                <w:numId w:val="24"/>
              </w:numPr>
              <w:spacing w:line="261" w:lineRule="exact"/>
              <w:rPr>
                <w:b/>
                <w:bCs/>
                <w:sz w:val="24"/>
                <w:szCs w:val="24"/>
              </w:rPr>
            </w:pPr>
            <w:r w:rsidRPr="00A60269">
              <w:rPr>
                <w:b/>
                <w:bCs/>
                <w:sz w:val="24"/>
                <w:szCs w:val="24"/>
              </w:rPr>
              <w:t xml:space="preserve">aktivnost -  </w:t>
            </w:r>
            <w:r w:rsidR="00C30697">
              <w:rPr>
                <w:b/>
                <w:bCs/>
                <w:sz w:val="24"/>
                <w:szCs w:val="24"/>
              </w:rPr>
              <w:t xml:space="preserve">Izvješće </w:t>
            </w:r>
            <w:r w:rsidR="00671510">
              <w:rPr>
                <w:b/>
                <w:bCs/>
                <w:sz w:val="24"/>
                <w:szCs w:val="24"/>
              </w:rPr>
              <w:t>parova</w:t>
            </w:r>
          </w:p>
          <w:p w14:paraId="6CCC355B" w14:textId="1764C827" w:rsidR="00C30697" w:rsidRDefault="00C30697" w:rsidP="00C30697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Učenici će predstaviti svoj</w:t>
            </w:r>
            <w:r w:rsidR="00DA18FF">
              <w:rPr>
                <w:sz w:val="24"/>
                <w:szCs w:val="24"/>
              </w:rPr>
              <w:t>e rezultate</w:t>
            </w:r>
            <w:r>
              <w:rPr>
                <w:sz w:val="24"/>
                <w:szCs w:val="24"/>
              </w:rPr>
              <w:t xml:space="preserve"> rad</w:t>
            </w:r>
            <w:r w:rsidR="00DA18FF">
              <w:rPr>
                <w:sz w:val="24"/>
                <w:szCs w:val="24"/>
              </w:rPr>
              <w:t>a ostalim učenicima</w:t>
            </w:r>
            <w:r w:rsidR="00B723D7">
              <w:rPr>
                <w:sz w:val="24"/>
                <w:szCs w:val="24"/>
              </w:rPr>
              <w:t xml:space="preserve">. </w:t>
            </w:r>
          </w:p>
          <w:p w14:paraId="105F4F25" w14:textId="336C0327" w:rsidR="00EA5B4B" w:rsidRDefault="00EA5B4B" w:rsidP="00C30697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</w:p>
          <w:p w14:paraId="50491D65" w14:textId="79C083A3" w:rsidR="005717AC" w:rsidRPr="00782FDA" w:rsidRDefault="00EA5B4B" w:rsidP="00782FDA">
            <w:pPr>
              <w:pStyle w:val="TableParagraph"/>
              <w:numPr>
                <w:ilvl w:val="0"/>
                <w:numId w:val="24"/>
              </w:numPr>
              <w:spacing w:line="261" w:lineRule="exact"/>
              <w:rPr>
                <w:sz w:val="24"/>
                <w:szCs w:val="24"/>
              </w:rPr>
            </w:pPr>
            <w:r w:rsidRPr="00EA5B4B">
              <w:rPr>
                <w:b/>
                <w:bCs/>
                <w:sz w:val="24"/>
                <w:szCs w:val="24"/>
              </w:rPr>
              <w:t xml:space="preserve">aktivnost - </w:t>
            </w:r>
            <w:r w:rsidR="005717AC" w:rsidRPr="00EA5B4B">
              <w:rPr>
                <w:b/>
                <w:bCs/>
                <w:sz w:val="24"/>
                <w:szCs w:val="24"/>
              </w:rPr>
              <w:t xml:space="preserve"> </w:t>
            </w:r>
            <w:r w:rsidR="00782FDA">
              <w:rPr>
                <w:b/>
                <w:bCs/>
                <w:sz w:val="24"/>
                <w:szCs w:val="24"/>
              </w:rPr>
              <w:t>Stvaralački zadatci u parovima</w:t>
            </w:r>
          </w:p>
          <w:p w14:paraId="7A5CDEA7" w14:textId="27DFFBCA" w:rsidR="00782FDA" w:rsidRPr="00782FDA" w:rsidRDefault="00782FDA" w:rsidP="00782FDA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  <w:r w:rsidRPr="00782FDA">
              <w:rPr>
                <w:sz w:val="24"/>
                <w:szCs w:val="24"/>
              </w:rPr>
              <w:t xml:space="preserve">Učenici sami biraju </w:t>
            </w:r>
            <w:r w:rsidR="00EA5223">
              <w:rPr>
                <w:sz w:val="24"/>
                <w:szCs w:val="24"/>
              </w:rPr>
              <w:t xml:space="preserve">jedan ili više </w:t>
            </w:r>
            <w:r w:rsidRPr="00782FDA">
              <w:rPr>
                <w:sz w:val="24"/>
                <w:szCs w:val="24"/>
              </w:rPr>
              <w:t>stvaralačk</w:t>
            </w:r>
            <w:r w:rsidR="00EA5223">
              <w:rPr>
                <w:sz w:val="24"/>
                <w:szCs w:val="24"/>
              </w:rPr>
              <w:t>ih</w:t>
            </w:r>
            <w:r w:rsidRPr="00782FDA">
              <w:rPr>
                <w:sz w:val="24"/>
                <w:szCs w:val="24"/>
              </w:rPr>
              <w:t xml:space="preserve"> zadat</w:t>
            </w:r>
            <w:r w:rsidR="00EA5223">
              <w:rPr>
                <w:sz w:val="24"/>
                <w:szCs w:val="24"/>
              </w:rPr>
              <w:t>aka</w:t>
            </w:r>
            <w:r w:rsidRPr="00782FDA">
              <w:rPr>
                <w:sz w:val="24"/>
                <w:szCs w:val="24"/>
              </w:rPr>
              <w:t xml:space="preserve"> koje žele odraditi.</w:t>
            </w:r>
          </w:p>
          <w:p w14:paraId="1B32E5E8" w14:textId="44A7812E" w:rsidR="00782FDA" w:rsidRDefault="00782FDA" w:rsidP="00782FDA">
            <w:pPr>
              <w:pStyle w:val="TableParagraph"/>
              <w:numPr>
                <w:ilvl w:val="0"/>
                <w:numId w:val="25"/>
              </w:numPr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Izaberi pjesmu koju ćeš posebno naučiti čitati – Čitanje pod maskama</w:t>
            </w:r>
          </w:p>
          <w:p w14:paraId="3129378D" w14:textId="668FAF85" w:rsidR="00782FDA" w:rsidRDefault="00782FDA" w:rsidP="00782FDA">
            <w:pPr>
              <w:pStyle w:val="TableParagraph"/>
              <w:numPr>
                <w:ilvl w:val="0"/>
                <w:numId w:val="25"/>
              </w:numPr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Izradi reklamu za pročitanu knjigu</w:t>
            </w:r>
          </w:p>
          <w:p w14:paraId="023B61DA" w14:textId="5288FC11" w:rsidR="00782FDA" w:rsidRDefault="00782FDA" w:rsidP="00782FDA">
            <w:pPr>
              <w:pStyle w:val="TableParagraph"/>
              <w:numPr>
                <w:ilvl w:val="0"/>
                <w:numId w:val="25"/>
              </w:numPr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Izradi svoju mačku u zanimljivom digitalnom alatu: </w:t>
            </w:r>
            <w:hyperlink r:id="rId19" w:history="1">
              <w:r w:rsidRPr="00DA1B20">
                <w:rPr>
                  <w:rStyle w:val="Hiperveza"/>
                  <w:sz w:val="24"/>
                  <w:szCs w:val="24"/>
                </w:rPr>
                <w:t>https://www.canva.com/design/DAFZFSExlI8/SB9ziFyU_rqbO7GA7mi-ZA/edit?utm_content=DAFZFSExlI8&amp;utm_campaign=designshare&amp;utm_medium=link2&amp;utm_source=sharebutton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1817E33B" w14:textId="2DE3870E" w:rsidR="00782FDA" w:rsidRDefault="00782FDA" w:rsidP="00782FDA">
            <w:pPr>
              <w:pStyle w:val="TableParagraph"/>
              <w:numPr>
                <w:ilvl w:val="0"/>
                <w:numId w:val="25"/>
              </w:numPr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Izradi ukras za vrata u obliku mačke (Čitam, ne smetaj</w:t>
            </w:r>
            <w:r w:rsidR="006E671A">
              <w:rPr>
                <w:sz w:val="24"/>
                <w:szCs w:val="24"/>
              </w:rPr>
              <w:t>!)</w:t>
            </w:r>
          </w:p>
          <w:p w14:paraId="6061DB38" w14:textId="27AE3022" w:rsidR="006E671A" w:rsidRDefault="006E671A" w:rsidP="006E671A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</w:p>
          <w:p w14:paraId="605A0BB3" w14:textId="2282FDDE" w:rsidR="006E671A" w:rsidRDefault="006E671A" w:rsidP="006E671A">
            <w:pPr>
              <w:pStyle w:val="TableParagraph"/>
              <w:numPr>
                <w:ilvl w:val="0"/>
                <w:numId w:val="24"/>
              </w:numPr>
              <w:spacing w:line="261" w:lineRule="exact"/>
              <w:rPr>
                <w:b/>
                <w:bCs/>
                <w:sz w:val="24"/>
                <w:szCs w:val="24"/>
              </w:rPr>
            </w:pPr>
            <w:r w:rsidRPr="006E671A">
              <w:rPr>
                <w:b/>
                <w:bCs/>
                <w:sz w:val="24"/>
                <w:szCs w:val="24"/>
              </w:rPr>
              <w:t xml:space="preserve">aktivnost </w:t>
            </w:r>
            <w:r w:rsidR="00671510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71510">
              <w:rPr>
                <w:b/>
                <w:bCs/>
                <w:sz w:val="24"/>
                <w:szCs w:val="24"/>
              </w:rPr>
              <w:t>Prezentacija aktivnosti</w:t>
            </w:r>
          </w:p>
          <w:p w14:paraId="6F28CC05" w14:textId="77777777" w:rsidR="00671510" w:rsidRDefault="00671510" w:rsidP="00671510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  <w:r w:rsidRPr="00671510">
              <w:rPr>
                <w:sz w:val="24"/>
                <w:szCs w:val="24"/>
              </w:rPr>
              <w:t>Učenici će prezentirati svoje radove ( čitanje, uređenje učeničkog panoa, izložba ukrasa za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71510">
              <w:rPr>
                <w:sz w:val="24"/>
                <w:szCs w:val="24"/>
              </w:rPr>
              <w:t>vrata )</w:t>
            </w:r>
            <w:r>
              <w:rPr>
                <w:sz w:val="24"/>
                <w:szCs w:val="24"/>
              </w:rPr>
              <w:t>.</w:t>
            </w:r>
          </w:p>
          <w:p w14:paraId="11AF4EE5" w14:textId="77777777" w:rsidR="00671510" w:rsidRDefault="00671510" w:rsidP="00671510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</w:p>
          <w:p w14:paraId="7A4BDE6A" w14:textId="680879E6" w:rsidR="00671510" w:rsidRDefault="00671510" w:rsidP="00671510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</w:p>
          <w:p w14:paraId="12B741AF" w14:textId="0DA0E95D" w:rsidR="00671510" w:rsidRDefault="00671510" w:rsidP="00671510">
            <w:pPr>
              <w:pStyle w:val="TableParagraph"/>
              <w:numPr>
                <w:ilvl w:val="0"/>
                <w:numId w:val="24"/>
              </w:numPr>
              <w:spacing w:line="261" w:lineRule="exact"/>
              <w:rPr>
                <w:b/>
                <w:bCs/>
                <w:sz w:val="24"/>
                <w:szCs w:val="24"/>
              </w:rPr>
            </w:pPr>
            <w:r w:rsidRPr="00671510">
              <w:rPr>
                <w:b/>
                <w:bCs/>
                <w:sz w:val="24"/>
                <w:szCs w:val="24"/>
              </w:rPr>
              <w:t xml:space="preserve">aktivnost -  </w:t>
            </w:r>
            <w:r>
              <w:rPr>
                <w:b/>
                <w:bCs/>
                <w:sz w:val="24"/>
                <w:szCs w:val="24"/>
              </w:rPr>
              <w:t>Završna aktivnost – IZAZOV</w:t>
            </w:r>
          </w:p>
          <w:p w14:paraId="65197E40" w14:textId="1FAF1BDD" w:rsidR="00671510" w:rsidRDefault="00671510" w:rsidP="00671510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  <w:r w:rsidRPr="00671510">
              <w:rPr>
                <w:sz w:val="24"/>
                <w:szCs w:val="24"/>
              </w:rPr>
              <w:t xml:space="preserve">Znamo li što je </w:t>
            </w:r>
            <w:proofErr w:type="spellStart"/>
            <w:r>
              <w:rPr>
                <w:sz w:val="24"/>
                <w:szCs w:val="24"/>
              </w:rPr>
              <w:t>rap</w:t>
            </w:r>
            <w:proofErr w:type="spellEnd"/>
            <w:r>
              <w:rPr>
                <w:sz w:val="24"/>
                <w:szCs w:val="24"/>
              </w:rPr>
              <w:t>? Rekli smo da su pjesme Luke Paljetka vrlo ritmične. Pokušat ćemo njegove pjesme izvesti u obliku rapa.</w:t>
            </w:r>
          </w:p>
          <w:p w14:paraId="757A07DD" w14:textId="599F3108" w:rsidR="00671510" w:rsidRDefault="00671510" w:rsidP="00671510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Rap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glaba</w:t>
            </w:r>
            <w:proofErr w:type="spellEnd"/>
            <w:r>
              <w:rPr>
                <w:sz w:val="24"/>
                <w:szCs w:val="24"/>
              </w:rPr>
              <w:t xml:space="preserve"> je pjevni oblik glazbe koji uključuje ritmič</w:t>
            </w:r>
            <w:r w:rsidR="00155B04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i </w:t>
            </w:r>
            <w:r w:rsidR="00155B04">
              <w:rPr>
                <w:sz w:val="24"/>
                <w:szCs w:val="24"/>
              </w:rPr>
              <w:t>govor.)</w:t>
            </w:r>
          </w:p>
          <w:p w14:paraId="69002EFE" w14:textId="2A0C65A1" w:rsidR="00155B04" w:rsidRDefault="00155B04" w:rsidP="00671510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</w:p>
          <w:p w14:paraId="7AFC9BF8" w14:textId="396D0A4D" w:rsidR="00472199" w:rsidRDefault="00155B04" w:rsidP="00472199">
            <w:pPr>
              <w:pStyle w:val="TableParagraph"/>
              <w:spacing w:line="261" w:lineRule="exact"/>
              <w:ind w:left="360"/>
            </w:pPr>
            <w:r w:rsidRPr="00155B04">
              <w:rPr>
                <w:color w:val="525252"/>
                <w:sz w:val="26"/>
                <w:szCs w:val="26"/>
                <w:shd w:val="clear" w:color="auto" w:fill="FFFFFF"/>
              </w:rPr>
              <w:t xml:space="preserve">Pjevamo kao </w:t>
            </w:r>
            <w:proofErr w:type="spellStart"/>
            <w:r w:rsidRPr="00155B04">
              <w:rPr>
                <w:color w:val="525252"/>
                <w:sz w:val="26"/>
                <w:szCs w:val="26"/>
                <w:shd w:val="clear" w:color="auto" w:fill="FFFFFF"/>
              </w:rPr>
              <w:t>rap</w:t>
            </w:r>
            <w:proofErr w:type="spellEnd"/>
            <w:r w:rsidRPr="00155B04">
              <w:rPr>
                <w:color w:val="525252"/>
                <w:sz w:val="26"/>
                <w:szCs w:val="26"/>
                <w:shd w:val="clear" w:color="auto" w:fill="FFFFFF"/>
              </w:rPr>
              <w:t xml:space="preserve"> pjevači: &gt;&gt;&gt;&gt;&gt;&gt;&gt;&gt;&gt; </w:t>
            </w:r>
            <w:hyperlink r:id="rId20" w:tgtFrame="_blank" w:history="1">
              <w:r w:rsidRPr="00155B04">
                <w:rPr>
                  <w:rStyle w:val="Hiperveza"/>
                  <w:color w:val="548DD4" w:themeColor="text2" w:themeTint="99"/>
                  <w:sz w:val="26"/>
                  <w:szCs w:val="26"/>
                  <w:shd w:val="clear" w:color="auto" w:fill="FFFFFF"/>
                </w:rPr>
                <w:t>MIŠEVI I MAČKE NAGLAVAČKE RAP</w:t>
              </w:r>
            </w:hyperlink>
            <w:r w:rsidRPr="00155B04">
              <w:t xml:space="preserve"> </w:t>
            </w:r>
          </w:p>
          <w:p w14:paraId="394A8344" w14:textId="42F93E38" w:rsidR="00155B04" w:rsidRDefault="00155B04" w:rsidP="00472199">
            <w:pPr>
              <w:pStyle w:val="TableParagraph"/>
              <w:spacing w:line="261" w:lineRule="exact"/>
              <w:ind w:left="360"/>
            </w:pPr>
          </w:p>
          <w:p w14:paraId="5DB554B1" w14:textId="28394B1E" w:rsidR="00155B04" w:rsidRDefault="00415133" w:rsidP="00155B04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9B88F50" wp14:editId="3B9874F9">
                  <wp:simplePos x="0" y="0"/>
                  <wp:positionH relativeFrom="column">
                    <wp:posOffset>7215456</wp:posOffset>
                  </wp:positionH>
                  <wp:positionV relativeFrom="paragraph">
                    <wp:posOffset>115814</wp:posOffset>
                  </wp:positionV>
                  <wp:extent cx="741662" cy="555674"/>
                  <wp:effectExtent l="0" t="0" r="0" b="0"/>
                  <wp:wrapNone/>
                  <wp:docPr id="10" name="Slika 10" descr="emoji- colère - SGEN-CFDT Bourgog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moji- colère - SGEN-CFDT Bourgog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62" cy="555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5B04" w:rsidRPr="00155B04">
              <w:rPr>
                <w:b/>
                <w:bCs/>
                <w:sz w:val="24"/>
                <w:szCs w:val="24"/>
              </w:rPr>
              <w:t xml:space="preserve">10. aktivnost - </w:t>
            </w:r>
            <w:r w:rsidR="00155B04">
              <w:rPr>
                <w:b/>
                <w:bCs/>
                <w:sz w:val="24"/>
                <w:szCs w:val="24"/>
              </w:rPr>
              <w:t xml:space="preserve"> Vrednovanje za učenje</w:t>
            </w:r>
            <w:r w:rsidR="00155B04" w:rsidRPr="00CB568B">
              <w:rPr>
                <w:sz w:val="24"/>
                <w:szCs w:val="24"/>
              </w:rPr>
              <w:t xml:space="preserve"> </w:t>
            </w:r>
          </w:p>
          <w:p w14:paraId="6A0BB1EA" w14:textId="2B75D014" w:rsidR="00155B04" w:rsidRDefault="00155B04" w:rsidP="00155B04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27FC43DB" wp14:editId="7F3480CC">
                  <wp:simplePos x="0" y="0"/>
                  <wp:positionH relativeFrom="column">
                    <wp:posOffset>6772617</wp:posOffset>
                  </wp:positionH>
                  <wp:positionV relativeFrom="paragraph">
                    <wp:posOffset>41129</wp:posOffset>
                  </wp:positionV>
                  <wp:extent cx="365760" cy="365760"/>
                  <wp:effectExtent l="0" t="0" r="0" b="0"/>
                  <wp:wrapNone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55B04">
              <w:rPr>
                <w:sz w:val="24"/>
                <w:szCs w:val="24"/>
              </w:rPr>
              <w:t>Samoprocjena na kraju sata: Učenici sami procjenjuju svoju aktivnost i zadovoljstvo na satu.</w:t>
            </w:r>
            <w:r>
              <w:rPr>
                <w:noProof/>
              </w:rPr>
              <w:t xml:space="preserve"> </w:t>
            </w:r>
          </w:p>
          <w:p w14:paraId="47FD9F1A" w14:textId="5E96A49F" w:rsidR="00155B04" w:rsidRDefault="00EA5223" w:rsidP="00155B04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155B04">
              <w:rPr>
                <w:sz w:val="24"/>
                <w:szCs w:val="24"/>
              </w:rPr>
              <w:t xml:space="preserve">mještaju crteže mačke i miša (koji su bili zalijepljeni ispod stola) na predviđeno mjesto na ploči </w:t>
            </w:r>
          </w:p>
          <w:p w14:paraId="29C1DE1E" w14:textId="394133C8" w:rsidR="00155B04" w:rsidRPr="00155B04" w:rsidRDefault="00155B04" w:rsidP="00155B04">
            <w:pPr>
              <w:pStyle w:val="TableParagraph"/>
              <w:spacing w:line="261" w:lineRule="exact"/>
              <w:ind w:left="360"/>
              <w:rPr>
                <w:b/>
                <w:bCs/>
                <w:sz w:val="24"/>
                <w:szCs w:val="24"/>
              </w:rPr>
            </w:pPr>
          </w:p>
          <w:p w14:paraId="26AF7650" w14:textId="77777777" w:rsidR="00EA5223" w:rsidRDefault="00EA5223" w:rsidP="00472199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</w:p>
          <w:p w14:paraId="1F91EA1E" w14:textId="13FDD492" w:rsidR="00472199" w:rsidRDefault="00EA5223" w:rsidP="00472199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 AKTIVNOSTI I MATERIJALI SU OBJEDINJENI U PREZENTACIJI IZRAĐENOJ U GENIALLYU</w:t>
            </w:r>
          </w:p>
          <w:p w14:paraId="6EEB0D41" w14:textId="54C86B98" w:rsidR="00147F25" w:rsidRDefault="00EA5223" w:rsidP="002D3AB8">
            <w:pPr>
              <w:pStyle w:val="TableParagraph"/>
              <w:spacing w:line="261" w:lineRule="exact"/>
              <w:ind w:left="360"/>
              <w:rPr>
                <w:noProof/>
              </w:rPr>
            </w:pPr>
            <w:r>
              <w:rPr>
                <w:sz w:val="24"/>
                <w:szCs w:val="24"/>
              </w:rPr>
              <w:t xml:space="preserve">&gt;&gt;&gt;&gt;&gt;&gt;&gt;&gt;&gt; </w:t>
            </w:r>
            <w:hyperlink r:id="rId23" w:history="1">
              <w:r w:rsidR="005A3C24" w:rsidRPr="00CC7521">
                <w:rPr>
                  <w:rStyle w:val="Hiperveza"/>
                  <w:sz w:val="27"/>
                  <w:szCs w:val="27"/>
                </w:rPr>
                <w:t>https://view.genial.ly/63c06ef656745e00112af2a6/presentation-luko-paljetak-misevi-i-macke-naglavacke</w:t>
              </w:r>
            </w:hyperlink>
            <w:r w:rsidR="005A3C24">
              <w:rPr>
                <w:color w:val="000000"/>
                <w:sz w:val="27"/>
                <w:szCs w:val="27"/>
              </w:rPr>
              <w:t xml:space="preserve"> </w:t>
            </w:r>
            <w:r w:rsidR="002D3AB8">
              <w:rPr>
                <w:sz w:val="24"/>
                <w:szCs w:val="24"/>
              </w:rPr>
              <w:t xml:space="preserve"> </w:t>
            </w:r>
            <w:r w:rsidR="00000000">
              <w:rPr>
                <w:noProof/>
              </w:rPr>
              <w:pict w14:anchorId="6FA66D1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392.05pt;margin-top:348.85pt;width:320.6pt;height:.05pt;z-index:251661312;mso-position-horizontal-relative:text;mso-position-vertical-relative:text" stroked="f">
                  <v:textbox style="mso-fit-shape-to-text:t" inset="0,0,0,0">
                    <w:txbxContent>
                      <w:p w14:paraId="5EB49D84" w14:textId="61EFF4F2" w:rsidR="00147F25" w:rsidRPr="00FE6037" w:rsidRDefault="00147F25" w:rsidP="00147F25">
                        <w:pPr>
                          <w:pStyle w:val="Opisslike"/>
                          <w:rPr>
                            <w:noProof/>
                          </w:rPr>
                        </w:pPr>
                        <w:r>
                          <w:t>Slika 2 Izrada reklame</w:t>
                        </w:r>
                      </w:p>
                    </w:txbxContent>
                  </v:textbox>
                </v:shape>
              </w:pict>
            </w:r>
            <w:r w:rsidR="00147F25">
              <w:rPr>
                <w:noProof/>
              </w:rPr>
              <w:drawing>
                <wp:anchor distT="0" distB="0" distL="114300" distR="114300" simplePos="0" relativeHeight="251653120" behindDoc="1" locked="0" layoutInCell="1" allowOverlap="1" wp14:anchorId="69C07C45" wp14:editId="47A129B2">
                  <wp:simplePos x="0" y="0"/>
                  <wp:positionH relativeFrom="column">
                    <wp:posOffset>4979035</wp:posOffset>
                  </wp:positionH>
                  <wp:positionV relativeFrom="paragraph">
                    <wp:posOffset>302065</wp:posOffset>
                  </wp:positionV>
                  <wp:extent cx="4072059" cy="4072059"/>
                  <wp:effectExtent l="0" t="0" r="0" b="0"/>
                  <wp:wrapNone/>
                  <wp:docPr id="5" name="Slika 5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053" cy="4086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7DB8B6" w14:textId="3EAF876C" w:rsidR="002D3AB8" w:rsidRDefault="00000000" w:rsidP="002D3AB8">
            <w:pPr>
              <w:pStyle w:val="TableParagraph"/>
              <w:spacing w:line="261" w:lineRule="exact"/>
              <w:ind w:left="360"/>
              <w:rPr>
                <w:noProof/>
              </w:rPr>
            </w:pPr>
            <w:r>
              <w:rPr>
                <w:noProof/>
              </w:rPr>
              <w:pict w14:anchorId="7097E48A">
                <v:shape id="_x0000_s1026" type="#_x0000_t202" style="position:absolute;left:0;text-align:left;margin-left:14.3pt;margin-top:343.9pt;width:266.4pt;height:.05pt;z-index:251659264;mso-position-horizontal-relative:text;mso-position-vertical-relative:text" stroked="f">
                  <v:textbox style="mso-fit-shape-to-text:t" inset="0,0,0,0">
                    <w:txbxContent>
                      <w:p w14:paraId="0E2776A6" w14:textId="5436602C" w:rsidR="00147F25" w:rsidRPr="004B2FD2" w:rsidRDefault="00147F25" w:rsidP="00147F25">
                        <w:pPr>
                          <w:pStyle w:val="Opisslike"/>
                          <w:rPr>
                            <w:noProof/>
                          </w:rPr>
                        </w:pPr>
                        <w:r>
                          <w:t xml:space="preserve">                               </w:t>
                        </w:r>
                        <w:r>
                          <w:noBreakHyphen/>
                        </w:r>
                        <w:r>
                          <w:fldChar w:fldCharType="begin"/>
                        </w:r>
                        <w:r>
                          <w:instrText xml:space="preserve"> SEQ Slika \* ARABIC \s 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  <w:r>
                          <w:t>Čitanje pod maskama</w:t>
                        </w:r>
                      </w:p>
                    </w:txbxContent>
                  </v:textbox>
                  <w10:wrap type="topAndBottom"/>
                </v:shape>
              </w:pict>
            </w:r>
            <w:r>
              <w:rPr>
                <w:noProof/>
              </w:rPr>
              <w:pict w14:anchorId="6264BF8A">
                <v:shape id="_x0000_s1027" type="#_x0000_t202" style="position:absolute;left:0;text-align:left;margin-left:14.3pt;margin-top:343.9pt;width:266.4pt;height:.05pt;z-index:251660288;mso-position-horizontal-relative:text;mso-position-vertical-relative:text" stroked="f">
                  <v:textbox style="mso-fit-shape-to-text:t" inset="0,0,0,0">
                    <w:txbxContent>
                      <w:p w14:paraId="4E14F2FD" w14:textId="38711C1A" w:rsidR="00147F25" w:rsidRPr="00045F53" w:rsidRDefault="00147F25" w:rsidP="00147F25">
                        <w:pPr>
                          <w:pStyle w:val="Opisslike"/>
                          <w:rPr>
                            <w:noProof/>
                          </w:rPr>
                        </w:pPr>
                        <w:r>
                          <w:t>Slika 1 Čitanje pod maskama</w:t>
                        </w:r>
                      </w:p>
                    </w:txbxContent>
                  </v:textbox>
                  <w10:wrap type="topAndBottom"/>
                </v:shape>
              </w:pict>
            </w:r>
            <w:r w:rsidR="006E671A">
              <w:rPr>
                <w:noProof/>
              </w:rPr>
              <w:drawing>
                <wp:anchor distT="0" distB="0" distL="114300" distR="114300" simplePos="0" relativeHeight="251652096" behindDoc="0" locked="0" layoutInCell="1" allowOverlap="1" wp14:anchorId="3157FBF6" wp14:editId="6AD56D4D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85090</wp:posOffset>
                  </wp:positionV>
                  <wp:extent cx="3383280" cy="4225290"/>
                  <wp:effectExtent l="0" t="0" r="0" b="0"/>
                  <wp:wrapTopAndBottom/>
                  <wp:docPr id="3" name="Slika 3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3280" cy="422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D16E77" w14:textId="1568387E" w:rsidR="002D3AB8" w:rsidRDefault="002D3AB8" w:rsidP="002D3AB8">
            <w:pPr>
              <w:pStyle w:val="TableParagraph"/>
              <w:spacing w:line="261" w:lineRule="exact"/>
              <w:ind w:left="360"/>
              <w:rPr>
                <w:noProof/>
              </w:rPr>
            </w:pPr>
          </w:p>
          <w:p w14:paraId="6896F32E" w14:textId="1B63A77F" w:rsidR="002D3AB8" w:rsidRDefault="002D3AB8" w:rsidP="002D3AB8">
            <w:pPr>
              <w:pStyle w:val="TableParagraph"/>
              <w:spacing w:line="261" w:lineRule="exact"/>
              <w:ind w:left="360"/>
              <w:rPr>
                <w:noProof/>
              </w:rPr>
            </w:pPr>
          </w:p>
          <w:p w14:paraId="40789556" w14:textId="446F22CE" w:rsidR="002D3AB8" w:rsidRDefault="002D3AB8" w:rsidP="002D3AB8">
            <w:pPr>
              <w:pStyle w:val="TableParagraph"/>
              <w:spacing w:line="261" w:lineRule="exact"/>
              <w:ind w:left="360"/>
              <w:rPr>
                <w:noProof/>
              </w:rPr>
            </w:pPr>
          </w:p>
          <w:p w14:paraId="16F75F5B" w14:textId="7D9BA05A" w:rsidR="002D3AB8" w:rsidRDefault="002D3AB8" w:rsidP="002D3AB8">
            <w:pPr>
              <w:pStyle w:val="TableParagraph"/>
              <w:spacing w:line="261" w:lineRule="exact"/>
              <w:ind w:left="360"/>
              <w:rPr>
                <w:b/>
                <w:bCs/>
                <w:sz w:val="24"/>
                <w:szCs w:val="24"/>
              </w:rPr>
            </w:pPr>
          </w:p>
          <w:p w14:paraId="642ECB99" w14:textId="77777777" w:rsidR="00961CEB" w:rsidRDefault="00961CEB" w:rsidP="005717AC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</w:p>
          <w:p w14:paraId="6E980662" w14:textId="77777777" w:rsidR="007F29C5" w:rsidRDefault="007F29C5" w:rsidP="00147F25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</w:p>
          <w:p w14:paraId="1B04E4C3" w14:textId="0AD7C915" w:rsidR="00147F25" w:rsidRDefault="00000000" w:rsidP="00147F25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  <w:r>
              <w:rPr>
                <w:noProof/>
              </w:rPr>
              <w:pict w14:anchorId="42BC7719">
                <v:shape id="_x0000_s1030" type="#_x0000_t202" style="position:absolute;left:0;text-align:left;margin-left:399.2pt;margin-top:410.3pt;width:310.15pt;height:.05pt;z-index:251663360;mso-position-horizontal-relative:text;mso-position-vertical-relative:text" stroked="f">
                  <v:textbox style="mso-fit-shape-to-text:t" inset="0,0,0,0">
                    <w:txbxContent>
                      <w:p w14:paraId="5331D977" w14:textId="11755D98" w:rsidR="00147F25" w:rsidRPr="00FE792E" w:rsidRDefault="00147F25" w:rsidP="00147F25">
                        <w:pPr>
                          <w:pStyle w:val="Opisslike"/>
                          <w:rPr>
                            <w:noProof/>
                          </w:rPr>
                        </w:pPr>
                        <w:r>
                          <w:t>Slika 4  Izrada ukrasa za vrata</w:t>
                        </w:r>
                      </w:p>
                    </w:txbxContent>
                  </v:textbox>
                </v:shape>
              </w:pict>
            </w:r>
            <w:r w:rsidR="00147F25"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6A0BE2FD" wp14:editId="6FD6ABD7">
                  <wp:simplePos x="0" y="0"/>
                  <wp:positionH relativeFrom="column">
                    <wp:posOffset>5070133</wp:posOffset>
                  </wp:positionH>
                  <wp:positionV relativeFrom="paragraph">
                    <wp:posOffset>234461</wp:posOffset>
                  </wp:positionV>
                  <wp:extent cx="3938954" cy="4919776"/>
                  <wp:effectExtent l="0" t="0" r="0" b="0"/>
                  <wp:wrapNone/>
                  <wp:docPr id="7" name="Slika 7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8954" cy="4919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pict w14:anchorId="1BD130A4">
                <v:shape id="_x0000_s1029" type="#_x0000_t202" style="position:absolute;left:0;text-align:left;margin-left:26.5pt;margin-top:354.65pt;width:326.2pt;height:.05pt;z-index:251662336;mso-position-horizontal-relative:text;mso-position-vertical-relative:text" stroked="f">
                  <v:textbox style="mso-fit-shape-to-text:t" inset="0,0,0,0">
                    <w:txbxContent>
                      <w:p w14:paraId="4343C3F1" w14:textId="34DA98CB" w:rsidR="00147F25" w:rsidRPr="004E49B9" w:rsidRDefault="00147F25" w:rsidP="00147F25">
                        <w:pPr>
                          <w:pStyle w:val="Opisslike"/>
                          <w:rPr>
                            <w:noProof/>
                          </w:rPr>
                        </w:pPr>
                        <w:r>
                          <w:t>Slika 3 Izrada neobične mačke u digitalnom alatu</w:t>
                        </w:r>
                      </w:p>
                    </w:txbxContent>
                  </v:textbox>
                  <w10:wrap type="topAndBottom"/>
                </v:shape>
              </w:pict>
            </w:r>
            <w:r w:rsidR="00147F25"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1D4F0EDE" wp14:editId="19975926">
                  <wp:simplePos x="0" y="0"/>
                  <wp:positionH relativeFrom="column">
                    <wp:posOffset>336648</wp:posOffset>
                  </wp:positionH>
                  <wp:positionV relativeFrom="paragraph">
                    <wp:posOffset>304263</wp:posOffset>
                  </wp:positionV>
                  <wp:extent cx="4142740" cy="4142740"/>
                  <wp:effectExtent l="0" t="0" r="0" b="0"/>
                  <wp:wrapTopAndBottom/>
                  <wp:docPr id="6" name="Slika 6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2740" cy="414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B6C3B0" w14:textId="77777777" w:rsidR="00147F25" w:rsidRDefault="00147F25" w:rsidP="00147F25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</w:p>
          <w:p w14:paraId="3994D7B8" w14:textId="77777777" w:rsidR="00147F25" w:rsidRDefault="00147F25" w:rsidP="00147F25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</w:p>
          <w:p w14:paraId="7B8729F5" w14:textId="77777777" w:rsidR="00147F25" w:rsidRDefault="00147F25" w:rsidP="00147F25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</w:p>
          <w:p w14:paraId="39735D48" w14:textId="77777777" w:rsidR="00147F25" w:rsidRDefault="00147F25" w:rsidP="00147F25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</w:p>
          <w:p w14:paraId="1EB6EA21" w14:textId="77777777" w:rsidR="00147F25" w:rsidRDefault="00147F25" w:rsidP="00147F25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</w:p>
          <w:p w14:paraId="5F9DEF13" w14:textId="704AEF9A" w:rsidR="00147F25" w:rsidRPr="00961CEB" w:rsidRDefault="00147F25" w:rsidP="00147F25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</w:p>
        </w:tc>
      </w:tr>
    </w:tbl>
    <w:p w14:paraId="60B815F9" w14:textId="0819AEE0" w:rsidR="005F34E2" w:rsidRDefault="005F34E2" w:rsidP="007F29C5">
      <w:pPr>
        <w:pStyle w:val="Tijeloteksta"/>
      </w:pPr>
    </w:p>
    <w:sectPr w:rsidR="005F34E2">
      <w:pgSz w:w="16840" w:h="11910" w:orient="landscape"/>
      <w:pgMar w:top="640" w:right="60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723E9" w14:textId="77777777" w:rsidR="003A673F" w:rsidRDefault="003A673F" w:rsidP="00EA7A94">
      <w:r>
        <w:separator/>
      </w:r>
    </w:p>
  </w:endnote>
  <w:endnote w:type="continuationSeparator" w:id="0">
    <w:p w14:paraId="2D3DE2E9" w14:textId="77777777" w:rsidR="003A673F" w:rsidRDefault="003A673F" w:rsidP="00EA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po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CEF00" w14:textId="77777777" w:rsidR="003A673F" w:rsidRDefault="003A673F" w:rsidP="00EA7A94">
      <w:r>
        <w:separator/>
      </w:r>
    </w:p>
  </w:footnote>
  <w:footnote w:type="continuationSeparator" w:id="0">
    <w:p w14:paraId="5E0BF8BB" w14:textId="77777777" w:rsidR="003A673F" w:rsidRDefault="003A673F" w:rsidP="00EA7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6C58"/>
    <w:multiLevelType w:val="hybridMultilevel"/>
    <w:tmpl w:val="FB78CFE0"/>
    <w:lvl w:ilvl="0" w:tplc="DB0E2A7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139D"/>
    <w:multiLevelType w:val="hybridMultilevel"/>
    <w:tmpl w:val="AAFE87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94A92"/>
    <w:multiLevelType w:val="hybridMultilevel"/>
    <w:tmpl w:val="5E6E0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11869"/>
    <w:multiLevelType w:val="hybridMultilevel"/>
    <w:tmpl w:val="9882560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E909C4"/>
    <w:multiLevelType w:val="hybridMultilevel"/>
    <w:tmpl w:val="B22CF2E8"/>
    <w:lvl w:ilvl="0" w:tplc="41D02FA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E6002DF2">
      <w:numFmt w:val="bullet"/>
      <w:lvlText w:val="•"/>
      <w:lvlJc w:val="left"/>
      <w:pPr>
        <w:ind w:left="1439" w:hanging="140"/>
      </w:pPr>
      <w:rPr>
        <w:rFonts w:hint="default"/>
        <w:lang w:val="hr-HR" w:eastAsia="en-US" w:bidi="ar-SA"/>
      </w:rPr>
    </w:lvl>
    <w:lvl w:ilvl="2" w:tplc="EC528952">
      <w:numFmt w:val="bullet"/>
      <w:lvlText w:val="•"/>
      <w:lvlJc w:val="left"/>
      <w:pPr>
        <w:ind w:left="2638" w:hanging="140"/>
      </w:pPr>
      <w:rPr>
        <w:rFonts w:hint="default"/>
        <w:lang w:val="hr-HR" w:eastAsia="en-US" w:bidi="ar-SA"/>
      </w:rPr>
    </w:lvl>
    <w:lvl w:ilvl="3" w:tplc="749E59F0">
      <w:numFmt w:val="bullet"/>
      <w:lvlText w:val="•"/>
      <w:lvlJc w:val="left"/>
      <w:pPr>
        <w:ind w:left="3837" w:hanging="140"/>
      </w:pPr>
      <w:rPr>
        <w:rFonts w:hint="default"/>
        <w:lang w:val="hr-HR" w:eastAsia="en-US" w:bidi="ar-SA"/>
      </w:rPr>
    </w:lvl>
    <w:lvl w:ilvl="4" w:tplc="B4606908">
      <w:numFmt w:val="bullet"/>
      <w:lvlText w:val="•"/>
      <w:lvlJc w:val="left"/>
      <w:pPr>
        <w:ind w:left="5036" w:hanging="140"/>
      </w:pPr>
      <w:rPr>
        <w:rFonts w:hint="default"/>
        <w:lang w:val="hr-HR" w:eastAsia="en-US" w:bidi="ar-SA"/>
      </w:rPr>
    </w:lvl>
    <w:lvl w:ilvl="5" w:tplc="BA34CCB6">
      <w:numFmt w:val="bullet"/>
      <w:lvlText w:val="•"/>
      <w:lvlJc w:val="left"/>
      <w:pPr>
        <w:ind w:left="6235" w:hanging="140"/>
      </w:pPr>
      <w:rPr>
        <w:rFonts w:hint="default"/>
        <w:lang w:val="hr-HR" w:eastAsia="en-US" w:bidi="ar-SA"/>
      </w:rPr>
    </w:lvl>
    <w:lvl w:ilvl="6" w:tplc="DA1AC876">
      <w:numFmt w:val="bullet"/>
      <w:lvlText w:val="•"/>
      <w:lvlJc w:val="left"/>
      <w:pPr>
        <w:ind w:left="7434" w:hanging="140"/>
      </w:pPr>
      <w:rPr>
        <w:rFonts w:hint="default"/>
        <w:lang w:val="hr-HR" w:eastAsia="en-US" w:bidi="ar-SA"/>
      </w:rPr>
    </w:lvl>
    <w:lvl w:ilvl="7" w:tplc="1578EC3A">
      <w:numFmt w:val="bullet"/>
      <w:lvlText w:val="•"/>
      <w:lvlJc w:val="left"/>
      <w:pPr>
        <w:ind w:left="8633" w:hanging="140"/>
      </w:pPr>
      <w:rPr>
        <w:rFonts w:hint="default"/>
        <w:lang w:val="hr-HR" w:eastAsia="en-US" w:bidi="ar-SA"/>
      </w:rPr>
    </w:lvl>
    <w:lvl w:ilvl="8" w:tplc="12489880">
      <w:numFmt w:val="bullet"/>
      <w:lvlText w:val="•"/>
      <w:lvlJc w:val="left"/>
      <w:pPr>
        <w:ind w:left="9832" w:hanging="140"/>
      </w:pPr>
      <w:rPr>
        <w:rFonts w:hint="default"/>
        <w:lang w:val="hr-HR" w:eastAsia="en-US" w:bidi="ar-SA"/>
      </w:rPr>
    </w:lvl>
  </w:abstractNum>
  <w:abstractNum w:abstractNumId="5" w15:restartNumberingAfterBreak="0">
    <w:nsid w:val="18E248F6"/>
    <w:multiLevelType w:val="hybridMultilevel"/>
    <w:tmpl w:val="B25CFF4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451792"/>
    <w:multiLevelType w:val="hybridMultilevel"/>
    <w:tmpl w:val="B5FE51C8"/>
    <w:lvl w:ilvl="0" w:tplc="820A491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B20D4"/>
    <w:multiLevelType w:val="multilevel"/>
    <w:tmpl w:val="503C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9E5EEC"/>
    <w:multiLevelType w:val="hybridMultilevel"/>
    <w:tmpl w:val="5C5479B4"/>
    <w:lvl w:ilvl="0" w:tplc="A1861D38">
      <w:start w:val="1"/>
      <w:numFmt w:val="decimal"/>
      <w:lvlText w:val="%1."/>
      <w:lvlJc w:val="left"/>
      <w:pPr>
        <w:ind w:left="6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4" w:hanging="360"/>
      </w:pPr>
    </w:lvl>
    <w:lvl w:ilvl="2" w:tplc="0409001B" w:tentative="1">
      <w:start w:val="1"/>
      <w:numFmt w:val="lowerRoman"/>
      <w:lvlText w:val="%3."/>
      <w:lvlJc w:val="right"/>
      <w:pPr>
        <w:ind w:left="2054" w:hanging="180"/>
      </w:pPr>
    </w:lvl>
    <w:lvl w:ilvl="3" w:tplc="0409000F" w:tentative="1">
      <w:start w:val="1"/>
      <w:numFmt w:val="decimal"/>
      <w:lvlText w:val="%4."/>
      <w:lvlJc w:val="left"/>
      <w:pPr>
        <w:ind w:left="2774" w:hanging="360"/>
      </w:pPr>
    </w:lvl>
    <w:lvl w:ilvl="4" w:tplc="04090019" w:tentative="1">
      <w:start w:val="1"/>
      <w:numFmt w:val="lowerLetter"/>
      <w:lvlText w:val="%5."/>
      <w:lvlJc w:val="left"/>
      <w:pPr>
        <w:ind w:left="3494" w:hanging="360"/>
      </w:pPr>
    </w:lvl>
    <w:lvl w:ilvl="5" w:tplc="0409001B" w:tentative="1">
      <w:start w:val="1"/>
      <w:numFmt w:val="lowerRoman"/>
      <w:lvlText w:val="%6."/>
      <w:lvlJc w:val="right"/>
      <w:pPr>
        <w:ind w:left="4214" w:hanging="180"/>
      </w:pPr>
    </w:lvl>
    <w:lvl w:ilvl="6" w:tplc="0409000F" w:tentative="1">
      <w:start w:val="1"/>
      <w:numFmt w:val="decimal"/>
      <w:lvlText w:val="%7."/>
      <w:lvlJc w:val="left"/>
      <w:pPr>
        <w:ind w:left="4934" w:hanging="360"/>
      </w:pPr>
    </w:lvl>
    <w:lvl w:ilvl="7" w:tplc="04090019" w:tentative="1">
      <w:start w:val="1"/>
      <w:numFmt w:val="lowerLetter"/>
      <w:lvlText w:val="%8."/>
      <w:lvlJc w:val="left"/>
      <w:pPr>
        <w:ind w:left="5654" w:hanging="360"/>
      </w:pPr>
    </w:lvl>
    <w:lvl w:ilvl="8" w:tplc="040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9" w15:restartNumberingAfterBreak="0">
    <w:nsid w:val="35D85D31"/>
    <w:multiLevelType w:val="hybridMultilevel"/>
    <w:tmpl w:val="BCD00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E7F90"/>
    <w:multiLevelType w:val="hybridMultilevel"/>
    <w:tmpl w:val="BD26CF04"/>
    <w:lvl w:ilvl="0" w:tplc="399CA3C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E475783"/>
    <w:multiLevelType w:val="hybridMultilevel"/>
    <w:tmpl w:val="B9DEF8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95D4E"/>
    <w:multiLevelType w:val="hybridMultilevel"/>
    <w:tmpl w:val="415481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75E9B"/>
    <w:multiLevelType w:val="hybridMultilevel"/>
    <w:tmpl w:val="2058394E"/>
    <w:lvl w:ilvl="0" w:tplc="A3847236">
      <w:numFmt w:val="bullet"/>
      <w:lvlText w:val="-"/>
      <w:lvlJc w:val="left"/>
      <w:pPr>
        <w:ind w:left="467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4" w15:restartNumberingAfterBreak="0">
    <w:nsid w:val="5662394F"/>
    <w:multiLevelType w:val="hybridMultilevel"/>
    <w:tmpl w:val="19ECF434"/>
    <w:lvl w:ilvl="0" w:tplc="17E2C2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6D3E73"/>
    <w:multiLevelType w:val="hybridMultilevel"/>
    <w:tmpl w:val="5182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75A8D"/>
    <w:multiLevelType w:val="hybridMultilevel"/>
    <w:tmpl w:val="734223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B41AF"/>
    <w:multiLevelType w:val="hybridMultilevel"/>
    <w:tmpl w:val="312E25F4"/>
    <w:lvl w:ilvl="0" w:tplc="4DBC85B2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6286200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34F651A6">
      <w:numFmt w:val="bullet"/>
      <w:lvlText w:val="•"/>
      <w:lvlJc w:val="left"/>
      <w:pPr>
        <w:ind w:left="2473" w:hanging="360"/>
      </w:pPr>
      <w:rPr>
        <w:rFonts w:hint="default"/>
        <w:lang w:val="hr-HR" w:eastAsia="en-US" w:bidi="ar-SA"/>
      </w:rPr>
    </w:lvl>
    <w:lvl w:ilvl="3" w:tplc="E406654E">
      <w:numFmt w:val="bullet"/>
      <w:lvlText w:val="•"/>
      <w:lvlJc w:val="left"/>
      <w:pPr>
        <w:ind w:left="4126" w:hanging="360"/>
      </w:pPr>
      <w:rPr>
        <w:rFonts w:hint="default"/>
        <w:lang w:val="hr-HR" w:eastAsia="en-US" w:bidi="ar-SA"/>
      </w:rPr>
    </w:lvl>
    <w:lvl w:ilvl="4" w:tplc="BB96F536">
      <w:numFmt w:val="bullet"/>
      <w:lvlText w:val="•"/>
      <w:lvlJc w:val="left"/>
      <w:pPr>
        <w:ind w:left="5779" w:hanging="360"/>
      </w:pPr>
      <w:rPr>
        <w:rFonts w:hint="default"/>
        <w:lang w:val="hr-HR" w:eastAsia="en-US" w:bidi="ar-SA"/>
      </w:rPr>
    </w:lvl>
    <w:lvl w:ilvl="5" w:tplc="9BEE6E56">
      <w:numFmt w:val="bullet"/>
      <w:lvlText w:val="•"/>
      <w:lvlJc w:val="left"/>
      <w:pPr>
        <w:ind w:left="7432" w:hanging="360"/>
      </w:pPr>
      <w:rPr>
        <w:rFonts w:hint="default"/>
        <w:lang w:val="hr-HR" w:eastAsia="en-US" w:bidi="ar-SA"/>
      </w:rPr>
    </w:lvl>
    <w:lvl w:ilvl="6" w:tplc="310CE146">
      <w:numFmt w:val="bullet"/>
      <w:lvlText w:val="•"/>
      <w:lvlJc w:val="left"/>
      <w:pPr>
        <w:ind w:left="9085" w:hanging="360"/>
      </w:pPr>
      <w:rPr>
        <w:rFonts w:hint="default"/>
        <w:lang w:val="hr-HR" w:eastAsia="en-US" w:bidi="ar-SA"/>
      </w:rPr>
    </w:lvl>
    <w:lvl w:ilvl="7" w:tplc="EE98C09E">
      <w:numFmt w:val="bullet"/>
      <w:lvlText w:val="•"/>
      <w:lvlJc w:val="left"/>
      <w:pPr>
        <w:ind w:left="10738" w:hanging="360"/>
      </w:pPr>
      <w:rPr>
        <w:rFonts w:hint="default"/>
        <w:lang w:val="hr-HR" w:eastAsia="en-US" w:bidi="ar-SA"/>
      </w:rPr>
    </w:lvl>
    <w:lvl w:ilvl="8" w:tplc="0A3CED3E">
      <w:numFmt w:val="bullet"/>
      <w:lvlText w:val="•"/>
      <w:lvlJc w:val="left"/>
      <w:pPr>
        <w:ind w:left="12392" w:hanging="360"/>
      </w:pPr>
      <w:rPr>
        <w:rFonts w:hint="default"/>
        <w:lang w:val="hr-HR" w:eastAsia="en-US" w:bidi="ar-SA"/>
      </w:rPr>
    </w:lvl>
  </w:abstractNum>
  <w:abstractNum w:abstractNumId="18" w15:restartNumberingAfterBreak="0">
    <w:nsid w:val="63F27C76"/>
    <w:multiLevelType w:val="hybridMultilevel"/>
    <w:tmpl w:val="FADA445E"/>
    <w:lvl w:ilvl="0" w:tplc="0409000F">
      <w:start w:val="12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71B9A"/>
    <w:multiLevelType w:val="hybridMultilevel"/>
    <w:tmpl w:val="EFC04F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E2C60"/>
    <w:multiLevelType w:val="hybridMultilevel"/>
    <w:tmpl w:val="66A2E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05FA7"/>
    <w:multiLevelType w:val="hybridMultilevel"/>
    <w:tmpl w:val="9F90DF12"/>
    <w:lvl w:ilvl="0" w:tplc="30F4894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DD441E5A">
      <w:numFmt w:val="bullet"/>
      <w:lvlText w:val="•"/>
      <w:lvlJc w:val="left"/>
      <w:pPr>
        <w:ind w:left="1439" w:hanging="140"/>
      </w:pPr>
      <w:rPr>
        <w:rFonts w:hint="default"/>
        <w:lang w:val="hr-HR" w:eastAsia="en-US" w:bidi="ar-SA"/>
      </w:rPr>
    </w:lvl>
    <w:lvl w:ilvl="2" w:tplc="E048E076">
      <w:numFmt w:val="bullet"/>
      <w:lvlText w:val="•"/>
      <w:lvlJc w:val="left"/>
      <w:pPr>
        <w:ind w:left="2638" w:hanging="140"/>
      </w:pPr>
      <w:rPr>
        <w:rFonts w:hint="default"/>
        <w:lang w:val="hr-HR" w:eastAsia="en-US" w:bidi="ar-SA"/>
      </w:rPr>
    </w:lvl>
    <w:lvl w:ilvl="3" w:tplc="D48CA24E">
      <w:numFmt w:val="bullet"/>
      <w:lvlText w:val="•"/>
      <w:lvlJc w:val="left"/>
      <w:pPr>
        <w:ind w:left="3838" w:hanging="140"/>
      </w:pPr>
      <w:rPr>
        <w:rFonts w:hint="default"/>
        <w:lang w:val="hr-HR" w:eastAsia="en-US" w:bidi="ar-SA"/>
      </w:rPr>
    </w:lvl>
    <w:lvl w:ilvl="4" w:tplc="250C8BF0">
      <w:numFmt w:val="bullet"/>
      <w:lvlText w:val="•"/>
      <w:lvlJc w:val="left"/>
      <w:pPr>
        <w:ind w:left="5037" w:hanging="140"/>
      </w:pPr>
      <w:rPr>
        <w:rFonts w:hint="default"/>
        <w:lang w:val="hr-HR" w:eastAsia="en-US" w:bidi="ar-SA"/>
      </w:rPr>
    </w:lvl>
    <w:lvl w:ilvl="5" w:tplc="118454A8">
      <w:numFmt w:val="bullet"/>
      <w:lvlText w:val="•"/>
      <w:lvlJc w:val="left"/>
      <w:pPr>
        <w:ind w:left="6237" w:hanging="140"/>
      </w:pPr>
      <w:rPr>
        <w:rFonts w:hint="default"/>
        <w:lang w:val="hr-HR" w:eastAsia="en-US" w:bidi="ar-SA"/>
      </w:rPr>
    </w:lvl>
    <w:lvl w:ilvl="6" w:tplc="4D368B1A">
      <w:numFmt w:val="bullet"/>
      <w:lvlText w:val="•"/>
      <w:lvlJc w:val="left"/>
      <w:pPr>
        <w:ind w:left="7436" w:hanging="140"/>
      </w:pPr>
      <w:rPr>
        <w:rFonts w:hint="default"/>
        <w:lang w:val="hr-HR" w:eastAsia="en-US" w:bidi="ar-SA"/>
      </w:rPr>
    </w:lvl>
    <w:lvl w:ilvl="7" w:tplc="01B4D1F0">
      <w:numFmt w:val="bullet"/>
      <w:lvlText w:val="•"/>
      <w:lvlJc w:val="left"/>
      <w:pPr>
        <w:ind w:left="8635" w:hanging="140"/>
      </w:pPr>
      <w:rPr>
        <w:rFonts w:hint="default"/>
        <w:lang w:val="hr-HR" w:eastAsia="en-US" w:bidi="ar-SA"/>
      </w:rPr>
    </w:lvl>
    <w:lvl w:ilvl="8" w:tplc="5E10F8D4">
      <w:numFmt w:val="bullet"/>
      <w:lvlText w:val="•"/>
      <w:lvlJc w:val="left"/>
      <w:pPr>
        <w:ind w:left="9835" w:hanging="140"/>
      </w:pPr>
      <w:rPr>
        <w:rFonts w:hint="default"/>
        <w:lang w:val="hr-HR" w:eastAsia="en-US" w:bidi="ar-SA"/>
      </w:rPr>
    </w:lvl>
  </w:abstractNum>
  <w:abstractNum w:abstractNumId="22" w15:restartNumberingAfterBreak="0">
    <w:nsid w:val="73794617"/>
    <w:multiLevelType w:val="hybridMultilevel"/>
    <w:tmpl w:val="279E3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85FCB"/>
    <w:multiLevelType w:val="hybridMultilevel"/>
    <w:tmpl w:val="96968A7C"/>
    <w:lvl w:ilvl="0" w:tplc="AC163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C774FC"/>
    <w:multiLevelType w:val="hybridMultilevel"/>
    <w:tmpl w:val="D69A6A0E"/>
    <w:lvl w:ilvl="0" w:tplc="D5FEEA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195922">
    <w:abstractNumId w:val="17"/>
  </w:num>
  <w:num w:numId="2" w16cid:durableId="347215018">
    <w:abstractNumId w:val="4"/>
  </w:num>
  <w:num w:numId="3" w16cid:durableId="145391523">
    <w:abstractNumId w:val="21"/>
  </w:num>
  <w:num w:numId="4" w16cid:durableId="353113617">
    <w:abstractNumId w:val="11"/>
  </w:num>
  <w:num w:numId="5" w16cid:durableId="1551041669">
    <w:abstractNumId w:val="23"/>
  </w:num>
  <w:num w:numId="6" w16cid:durableId="669066228">
    <w:abstractNumId w:val="16"/>
  </w:num>
  <w:num w:numId="7" w16cid:durableId="1007710237">
    <w:abstractNumId w:val="1"/>
  </w:num>
  <w:num w:numId="8" w16cid:durableId="2069570922">
    <w:abstractNumId w:val="2"/>
  </w:num>
  <w:num w:numId="9" w16cid:durableId="1206529841">
    <w:abstractNumId w:val="19"/>
  </w:num>
  <w:num w:numId="10" w16cid:durableId="1880628809">
    <w:abstractNumId w:val="12"/>
  </w:num>
  <w:num w:numId="11" w16cid:durableId="512427166">
    <w:abstractNumId w:val="14"/>
  </w:num>
  <w:num w:numId="12" w16cid:durableId="217790474">
    <w:abstractNumId w:val="8"/>
  </w:num>
  <w:num w:numId="13" w16cid:durableId="1315258089">
    <w:abstractNumId w:val="0"/>
  </w:num>
  <w:num w:numId="14" w16cid:durableId="1780907567">
    <w:abstractNumId w:val="18"/>
  </w:num>
  <w:num w:numId="15" w16cid:durableId="2069721325">
    <w:abstractNumId w:val="20"/>
  </w:num>
  <w:num w:numId="16" w16cid:durableId="439959036">
    <w:abstractNumId w:val="22"/>
  </w:num>
  <w:num w:numId="17" w16cid:durableId="765492256">
    <w:abstractNumId w:val="9"/>
  </w:num>
  <w:num w:numId="18" w16cid:durableId="928658673">
    <w:abstractNumId w:val="15"/>
  </w:num>
  <w:num w:numId="19" w16cid:durableId="1459834218">
    <w:abstractNumId w:val="24"/>
  </w:num>
  <w:num w:numId="20" w16cid:durableId="1666661380">
    <w:abstractNumId w:val="5"/>
  </w:num>
  <w:num w:numId="21" w16cid:durableId="1906407752">
    <w:abstractNumId w:val="10"/>
  </w:num>
  <w:num w:numId="22" w16cid:durableId="1550415561">
    <w:abstractNumId w:val="13"/>
  </w:num>
  <w:num w:numId="23" w16cid:durableId="944768291">
    <w:abstractNumId w:val="7"/>
  </w:num>
  <w:num w:numId="24" w16cid:durableId="2146267244">
    <w:abstractNumId w:val="6"/>
  </w:num>
  <w:num w:numId="25" w16cid:durableId="1876847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4E2"/>
    <w:rsid w:val="0000318A"/>
    <w:rsid w:val="0005021B"/>
    <w:rsid w:val="00072863"/>
    <w:rsid w:val="00076721"/>
    <w:rsid w:val="000767D8"/>
    <w:rsid w:val="00082F82"/>
    <w:rsid w:val="000C6439"/>
    <w:rsid w:val="000E2F3A"/>
    <w:rsid w:val="000E5FE5"/>
    <w:rsid w:val="00103899"/>
    <w:rsid w:val="00115384"/>
    <w:rsid w:val="00115EBA"/>
    <w:rsid w:val="00126BB3"/>
    <w:rsid w:val="0014126E"/>
    <w:rsid w:val="00145F1F"/>
    <w:rsid w:val="0014677E"/>
    <w:rsid w:val="00147F25"/>
    <w:rsid w:val="00155B04"/>
    <w:rsid w:val="00167206"/>
    <w:rsid w:val="00170B67"/>
    <w:rsid w:val="001827F5"/>
    <w:rsid w:val="00192020"/>
    <w:rsid w:val="00195370"/>
    <w:rsid w:val="00195FDF"/>
    <w:rsid w:val="001A4268"/>
    <w:rsid w:val="001B5014"/>
    <w:rsid w:val="001D480E"/>
    <w:rsid w:val="001D6601"/>
    <w:rsid w:val="001E1FD6"/>
    <w:rsid w:val="001F4686"/>
    <w:rsid w:val="00204D79"/>
    <w:rsid w:val="0020550F"/>
    <w:rsid w:val="00226199"/>
    <w:rsid w:val="00227D65"/>
    <w:rsid w:val="002373BD"/>
    <w:rsid w:val="00254117"/>
    <w:rsid w:val="00273249"/>
    <w:rsid w:val="00284E57"/>
    <w:rsid w:val="002A293E"/>
    <w:rsid w:val="002A50E0"/>
    <w:rsid w:val="002A5246"/>
    <w:rsid w:val="002A7DE0"/>
    <w:rsid w:val="002D3AB8"/>
    <w:rsid w:val="00320AB3"/>
    <w:rsid w:val="00321108"/>
    <w:rsid w:val="0032739C"/>
    <w:rsid w:val="00327772"/>
    <w:rsid w:val="0034746D"/>
    <w:rsid w:val="0035329E"/>
    <w:rsid w:val="00365692"/>
    <w:rsid w:val="00373107"/>
    <w:rsid w:val="00376569"/>
    <w:rsid w:val="00394097"/>
    <w:rsid w:val="003A1A57"/>
    <w:rsid w:val="003A673F"/>
    <w:rsid w:val="003B22FF"/>
    <w:rsid w:val="003B7B4B"/>
    <w:rsid w:val="003C13C1"/>
    <w:rsid w:val="003C2052"/>
    <w:rsid w:val="003C228F"/>
    <w:rsid w:val="003C6386"/>
    <w:rsid w:val="003D16E7"/>
    <w:rsid w:val="003F5A26"/>
    <w:rsid w:val="00405E45"/>
    <w:rsid w:val="00413281"/>
    <w:rsid w:val="00415133"/>
    <w:rsid w:val="00415204"/>
    <w:rsid w:val="00415540"/>
    <w:rsid w:val="00463927"/>
    <w:rsid w:val="00472199"/>
    <w:rsid w:val="004740E0"/>
    <w:rsid w:val="0048710B"/>
    <w:rsid w:val="00493093"/>
    <w:rsid w:val="00495718"/>
    <w:rsid w:val="00496E78"/>
    <w:rsid w:val="004A2247"/>
    <w:rsid w:val="004C66BB"/>
    <w:rsid w:val="004D5EC1"/>
    <w:rsid w:val="004E71D7"/>
    <w:rsid w:val="004F44C7"/>
    <w:rsid w:val="004F7BAE"/>
    <w:rsid w:val="00502193"/>
    <w:rsid w:val="0050345F"/>
    <w:rsid w:val="005051E8"/>
    <w:rsid w:val="00526A90"/>
    <w:rsid w:val="00537BED"/>
    <w:rsid w:val="00552401"/>
    <w:rsid w:val="00554C99"/>
    <w:rsid w:val="005672B7"/>
    <w:rsid w:val="005717AC"/>
    <w:rsid w:val="005728AD"/>
    <w:rsid w:val="00572EBB"/>
    <w:rsid w:val="00573D84"/>
    <w:rsid w:val="00580054"/>
    <w:rsid w:val="005867E1"/>
    <w:rsid w:val="005A3C24"/>
    <w:rsid w:val="005A5BE0"/>
    <w:rsid w:val="005C144A"/>
    <w:rsid w:val="005C3022"/>
    <w:rsid w:val="005F34E2"/>
    <w:rsid w:val="005F7A27"/>
    <w:rsid w:val="00602E24"/>
    <w:rsid w:val="00606779"/>
    <w:rsid w:val="006108F3"/>
    <w:rsid w:val="006643D9"/>
    <w:rsid w:val="00671510"/>
    <w:rsid w:val="00694802"/>
    <w:rsid w:val="006B132C"/>
    <w:rsid w:val="006B310A"/>
    <w:rsid w:val="006C44BD"/>
    <w:rsid w:val="006E671A"/>
    <w:rsid w:val="006F352F"/>
    <w:rsid w:val="007132FB"/>
    <w:rsid w:val="00716F3B"/>
    <w:rsid w:val="00745810"/>
    <w:rsid w:val="007464AE"/>
    <w:rsid w:val="00747B59"/>
    <w:rsid w:val="00750CD3"/>
    <w:rsid w:val="00752917"/>
    <w:rsid w:val="00773953"/>
    <w:rsid w:val="00782FDA"/>
    <w:rsid w:val="007C6064"/>
    <w:rsid w:val="007E02F7"/>
    <w:rsid w:val="007E527B"/>
    <w:rsid w:val="007F29C5"/>
    <w:rsid w:val="007F422E"/>
    <w:rsid w:val="00813BC8"/>
    <w:rsid w:val="00824A10"/>
    <w:rsid w:val="00824D4F"/>
    <w:rsid w:val="00835104"/>
    <w:rsid w:val="00854F5B"/>
    <w:rsid w:val="00872B11"/>
    <w:rsid w:val="0087418A"/>
    <w:rsid w:val="00877C65"/>
    <w:rsid w:val="0088781E"/>
    <w:rsid w:val="008C71F9"/>
    <w:rsid w:val="00903B89"/>
    <w:rsid w:val="00930038"/>
    <w:rsid w:val="00931B32"/>
    <w:rsid w:val="00932BA3"/>
    <w:rsid w:val="00961CEB"/>
    <w:rsid w:val="00976B7C"/>
    <w:rsid w:val="009B5794"/>
    <w:rsid w:val="009C5800"/>
    <w:rsid w:val="009C786F"/>
    <w:rsid w:val="009F5046"/>
    <w:rsid w:val="009F72EF"/>
    <w:rsid w:val="00A056E6"/>
    <w:rsid w:val="00A10A36"/>
    <w:rsid w:val="00A41B5F"/>
    <w:rsid w:val="00A52365"/>
    <w:rsid w:val="00A60269"/>
    <w:rsid w:val="00A6202D"/>
    <w:rsid w:val="00A63AF3"/>
    <w:rsid w:val="00AA08BE"/>
    <w:rsid w:val="00AD4DAB"/>
    <w:rsid w:val="00AE0ACC"/>
    <w:rsid w:val="00AE3E58"/>
    <w:rsid w:val="00B55C05"/>
    <w:rsid w:val="00B57901"/>
    <w:rsid w:val="00B723D7"/>
    <w:rsid w:val="00B760B1"/>
    <w:rsid w:val="00B81226"/>
    <w:rsid w:val="00B86ED8"/>
    <w:rsid w:val="00B950BC"/>
    <w:rsid w:val="00BC3679"/>
    <w:rsid w:val="00BC4128"/>
    <w:rsid w:val="00BE6151"/>
    <w:rsid w:val="00C25F2A"/>
    <w:rsid w:val="00C30697"/>
    <w:rsid w:val="00C476CB"/>
    <w:rsid w:val="00C56DE6"/>
    <w:rsid w:val="00C652FC"/>
    <w:rsid w:val="00C7454D"/>
    <w:rsid w:val="00C85F1F"/>
    <w:rsid w:val="00C925D0"/>
    <w:rsid w:val="00C9477F"/>
    <w:rsid w:val="00C9487D"/>
    <w:rsid w:val="00CB18B9"/>
    <w:rsid w:val="00CB568B"/>
    <w:rsid w:val="00CC0C4F"/>
    <w:rsid w:val="00CC7AAC"/>
    <w:rsid w:val="00CE04DE"/>
    <w:rsid w:val="00CE3726"/>
    <w:rsid w:val="00CF59A4"/>
    <w:rsid w:val="00D27F68"/>
    <w:rsid w:val="00D53A01"/>
    <w:rsid w:val="00D557B4"/>
    <w:rsid w:val="00D55955"/>
    <w:rsid w:val="00D56C02"/>
    <w:rsid w:val="00D765DA"/>
    <w:rsid w:val="00D77B6B"/>
    <w:rsid w:val="00D83A44"/>
    <w:rsid w:val="00D864DD"/>
    <w:rsid w:val="00DA18FF"/>
    <w:rsid w:val="00DB1BAD"/>
    <w:rsid w:val="00DB1C36"/>
    <w:rsid w:val="00DD5245"/>
    <w:rsid w:val="00DF57E2"/>
    <w:rsid w:val="00DF5969"/>
    <w:rsid w:val="00E1166B"/>
    <w:rsid w:val="00E2683D"/>
    <w:rsid w:val="00E33216"/>
    <w:rsid w:val="00E46DD4"/>
    <w:rsid w:val="00E737CB"/>
    <w:rsid w:val="00E739B1"/>
    <w:rsid w:val="00E73DAB"/>
    <w:rsid w:val="00E93CE5"/>
    <w:rsid w:val="00EA5223"/>
    <w:rsid w:val="00EA5B4B"/>
    <w:rsid w:val="00EA7A94"/>
    <w:rsid w:val="00EC00BE"/>
    <w:rsid w:val="00ED720B"/>
    <w:rsid w:val="00EE5021"/>
    <w:rsid w:val="00EE74CD"/>
    <w:rsid w:val="00EF74B4"/>
    <w:rsid w:val="00F03AF6"/>
    <w:rsid w:val="00F26A17"/>
    <w:rsid w:val="00F60C36"/>
    <w:rsid w:val="00F616F2"/>
    <w:rsid w:val="00F9513F"/>
    <w:rsid w:val="00FA125E"/>
    <w:rsid w:val="00FC781A"/>
    <w:rsid w:val="00FD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1557637"/>
  <w15:docId w15:val="{A909F038-0FC1-41DC-8FE2-9CFC20B6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105"/>
      <w:jc w:val="both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C00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spacing w:before="137"/>
      <w:ind w:left="345" w:hanging="24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aslov2Char">
    <w:name w:val="Naslov 2 Char"/>
    <w:basedOn w:val="Zadanifontodlomka"/>
    <w:link w:val="Naslov2"/>
    <w:uiPriority w:val="9"/>
    <w:semiHidden/>
    <w:rsid w:val="00EC00B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character" w:styleId="Hiperveza">
    <w:name w:val="Hyperlink"/>
    <w:uiPriority w:val="99"/>
    <w:unhideWhenUsed/>
    <w:rsid w:val="00537BED"/>
    <w:rPr>
      <w:color w:val="0563C1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0318A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00318A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39"/>
    <w:rsid w:val="00552401"/>
    <w:pPr>
      <w:widowControl/>
      <w:autoSpaceDE/>
      <w:autoSpaceDN/>
    </w:pPr>
    <w:rPr>
      <w:rFonts w:ascii="Times New Roman" w:hAnsi="Times New Roman" w:cs="Times New Roman"/>
      <w:sz w:val="24"/>
      <w:szCs w:val="24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7A9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A7A94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EA7A9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A7A94"/>
    <w:rPr>
      <w:rFonts w:ascii="Times New Roman" w:eastAsia="Times New Roman" w:hAnsi="Times New Roman" w:cs="Times New Roman"/>
      <w:lang w:val="hr-HR"/>
    </w:rPr>
  </w:style>
  <w:style w:type="paragraph" w:customStyle="1" w:styleId="Tekst01">
    <w:name w:val="Tekst 01"/>
    <w:basedOn w:val="Normal"/>
    <w:uiPriority w:val="99"/>
    <w:qFormat/>
    <w:rsid w:val="00AA08BE"/>
    <w:pPr>
      <w:tabs>
        <w:tab w:val="left" w:pos="283"/>
      </w:tabs>
      <w:suppressAutoHyphens/>
      <w:adjustRightInd w:val="0"/>
    </w:pPr>
    <w:rPr>
      <w:rFonts w:ascii="Calibri" w:hAnsi="Calibri" w:cs="Depot-Light"/>
      <w:color w:val="000000"/>
      <w:sz w:val="20"/>
      <w:szCs w:val="20"/>
      <w:lang w:eastAsia="hr-HR"/>
    </w:rPr>
  </w:style>
  <w:style w:type="paragraph" w:customStyle="1" w:styleId="t-8">
    <w:name w:val="t-8"/>
    <w:basedOn w:val="Normal"/>
    <w:rsid w:val="00FD34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  <w:style w:type="character" w:customStyle="1" w:styleId="jsgrdq">
    <w:name w:val="jsgrdq"/>
    <w:basedOn w:val="Zadanifontodlomka"/>
    <w:rsid w:val="003B22FF"/>
  </w:style>
  <w:style w:type="paragraph" w:styleId="StandardWeb">
    <w:name w:val="Normal (Web)"/>
    <w:basedOn w:val="Normal"/>
    <w:uiPriority w:val="99"/>
    <w:unhideWhenUsed/>
    <w:rsid w:val="001E1F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  <w:style w:type="paragraph" w:styleId="Opisslike">
    <w:name w:val="caption"/>
    <w:basedOn w:val="Normal"/>
    <w:next w:val="Normal"/>
    <w:uiPriority w:val="35"/>
    <w:unhideWhenUsed/>
    <w:qFormat/>
    <w:rsid w:val="00147F2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lektire.com/wp-content/uploads/2018/09/paljetak_misevi_i_macke_naopacke.pdf" TargetMode="External"/><Relationship Id="rId13" Type="http://schemas.openxmlformats.org/officeDocument/2006/relationships/hyperlink" Target="https://youtu.be/3WHPCvQ28Y0" TargetMode="External"/><Relationship Id="rId18" Type="http://schemas.openxmlformats.org/officeDocument/2006/relationships/hyperlink" Target="https://www.canva.com/design/DAFZFSExlI8/SB9ziFyU_rqbO7GA7mi-ZA/edit?utm_content=DAFZFSExlI8&amp;utm_campaign=designshare&amp;utm_medium=link2&amp;utm_source=sharebutton" TargetMode="External"/><Relationship Id="rId26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s://youtu.be/hWKONc2aRsA" TargetMode="External"/><Relationship Id="rId17" Type="http://schemas.openxmlformats.org/officeDocument/2006/relationships/hyperlink" Target="https://youtu.be/-LS89QO3U28" TargetMode="External"/><Relationship Id="rId25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s://youtu.be/1AI2szt6l0I" TargetMode="External"/><Relationship Id="rId20" Type="http://schemas.openxmlformats.org/officeDocument/2006/relationships/hyperlink" Target="https://youtube.com/shorts/mXjh-bcOQ6U?feature=shar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PevFQjksRH4" TargetMode="External"/><Relationship Id="rId24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youtu.be/75tmcDTXBhI" TargetMode="External"/><Relationship Id="rId23" Type="http://schemas.openxmlformats.org/officeDocument/2006/relationships/hyperlink" Target="https://view.genial.ly/63c06ef656745e00112af2a6/presentation-luko-paljetak-misevi-i-macke-naglavack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ordwall.net/hr/resource/51937598" TargetMode="External"/><Relationship Id="rId19" Type="http://schemas.openxmlformats.org/officeDocument/2006/relationships/hyperlink" Target="https://www.canva.com/design/DAFZFSExlI8/SB9ziFyU_rqbO7GA7mi-ZA/edit?utm_content=DAFZFSExlI8&amp;utm_campaign=designshare&amp;utm_medium=link2&amp;utm_source=sharebutto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youtu.be/Gq9fmpoCNZw" TargetMode="External"/><Relationship Id="rId22" Type="http://schemas.openxmlformats.org/officeDocument/2006/relationships/image" Target="media/image3.png"/><Relationship Id="rId27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D0C8C-5A61-4C6A-93C4-9DADA65D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6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Marinjak</dc:creator>
  <cp:lastModifiedBy>Ljiljana Marinjak</cp:lastModifiedBy>
  <cp:revision>8</cp:revision>
  <cp:lastPrinted>2022-02-10T15:23:00Z</cp:lastPrinted>
  <dcterms:created xsi:type="dcterms:W3CDTF">2023-06-10T17:40:00Z</dcterms:created>
  <dcterms:modified xsi:type="dcterms:W3CDTF">2023-06-12T17:45:00Z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2021-02-13T00:00:00Z</vt:filetime>
  </property>
</Properties>
</file>