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SVAKODNEVNO USVIRAVANJE ZA UČENIKE FLAUTE / SREDNJA      ŠKOLA</w:t>
      </w:r>
      <w:r>
        <w:rPr>
          <w:sz w:val="32"/>
          <w:szCs w:val="32"/>
        </w:rPr>
        <w:t xml:space="preserve"> </w:t>
      </w:r>
      <w:r>
        <w:rPr/>
        <w:t xml:space="preserve"> ( svaki dan 25 minuta! ) / </w:t>
      </w:r>
      <w:r>
        <w:rPr/>
        <w:t>vježbe osmislila i priredila prof. Đive Kušelj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b/>
          <w:bCs/>
        </w:rPr>
        <w:t xml:space="preserve">ALIKVOTNI TONOVI </w:t>
      </w:r>
      <w:r>
        <w:rPr/>
        <w:t xml:space="preserve">   ( 5 min. )   </w:t>
      </w:r>
    </w:p>
    <w:p>
      <w:pPr>
        <w:pStyle w:val="Normal"/>
        <w:ind w:left="0" w:hanging="0"/>
        <w:rPr/>
      </w:pPr>
      <w:r>
        <w:rPr/>
        <w:t>Krenuti od tona F – oktava, kvinta, dupla oktava + cis1 klapna</w:t>
      </w:r>
    </w:p>
    <w:p>
      <w:pPr>
        <w:pStyle w:val="Normal"/>
        <w:ind w:left="0" w:hanging="0"/>
        <w:rPr/>
      </w:pPr>
      <w:r>
        <w:rPr/>
        <w:t>Svaki alikvot svirati s više zraka.</w:t>
      </w:r>
    </w:p>
    <w:p>
      <w:pPr>
        <w:pStyle w:val="Normal"/>
        <w:ind w:left="0" w:hanging="0"/>
        <w:rPr/>
      </w:pPr>
      <w:r>
        <w:rPr/>
        <w:t>a) c3, f, c1 – mijenjati ovaj prstomet, a zvučno se svira samo ton c3</w:t>
      </w:r>
    </w:p>
    <w:p>
      <w:pPr>
        <w:pStyle w:val="Normal"/>
        <w:ind w:left="0" w:hanging="0"/>
        <w:rPr/>
      </w:pPr>
      <w:r>
        <w:rPr/>
        <w:t>Ton se ne smije mijenjati.</w:t>
      </w:r>
    </w:p>
    <w:p>
      <w:pPr>
        <w:pStyle w:val="Normal"/>
        <w:ind w:left="0" w:hanging="0"/>
        <w:rPr/>
      </w:pPr>
      <w:r>
        <w:rPr/>
        <w:t>Jako paziti na intonaciju.</w:t>
      </w:r>
    </w:p>
    <w:p>
      <w:pPr>
        <w:pStyle w:val="Normal"/>
        <w:ind w:left="0" w:hanging="0"/>
        <w:rPr/>
      </w:pPr>
      <w:r>
        <w:rPr/>
        <w:t>b) cis3, fis1, cis1...</w:t>
      </w:r>
    </w:p>
    <w:p>
      <w:pPr>
        <w:pStyle w:val="Normal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b/>
          <w:bCs/>
        </w:rPr>
        <w:t>VIBRATO</w:t>
      </w:r>
      <w:r>
        <w:rPr/>
        <w:t xml:space="preserve">  ( 5 min. )</w:t>
      </w:r>
    </w:p>
    <w:p>
      <w:pPr>
        <w:pStyle w:val="Normal"/>
        <w:ind w:left="0" w:hanging="0"/>
        <w:rPr/>
      </w:pPr>
      <w:r>
        <w:rPr/>
        <w:t>Metronom staviti na M.M. = 60</w:t>
      </w:r>
    </w:p>
    <w:p>
      <w:pPr>
        <w:pStyle w:val="Normal"/>
        <w:ind w:left="0" w:hanging="0"/>
        <w:rPr/>
      </w:pPr>
      <w:r>
        <w:rPr/>
        <w:t>C3 – Ha-a-a-a, kao razdijeljena cijela nota, pa polovinka, zatim četvrtinka, osminka,itd. Ritmizirati.</w:t>
      </w:r>
    </w:p>
    <w:p>
      <w:pPr>
        <w:pStyle w:val="Normal"/>
        <w:ind w:left="0" w:hanging="0"/>
        <w:rPr/>
      </w:pPr>
      <w:r>
        <w:rPr/>
        <w:t>Paziti da je jako otvoreno grlo.</w:t>
      </w:r>
    </w:p>
    <w:p>
      <w:pPr>
        <w:pStyle w:val="Normal"/>
        <w:ind w:left="0" w:hanging="0"/>
        <w:rPr/>
      </w:pPr>
      <w:r>
        <w:rPr/>
        <w:t>Slušati se i paziti na intonaciju.</w:t>
      </w:r>
    </w:p>
    <w:p>
      <w:pPr>
        <w:pStyle w:val="Normal"/>
        <w:ind w:left="0" w:hanging="0"/>
        <w:rPr/>
      </w:pPr>
      <w:r>
        <w:rPr/>
        <w:t>a) artikulirati sa zrakom</w:t>
      </w:r>
    </w:p>
    <w:p>
      <w:pPr>
        <w:pStyle w:val="Normal"/>
        <w:ind w:left="0" w:hanging="0"/>
        <w:rPr/>
      </w:pPr>
      <w:r>
        <w:rPr/>
        <w:t>b) artikulirati s dijafragmom</w:t>
      </w:r>
    </w:p>
    <w:p>
      <w:pPr>
        <w:pStyle w:val="Normal"/>
        <w:ind w:left="0" w:hanging="0"/>
        <w:rPr/>
      </w:pPr>
      <w:r>
        <w:rPr/>
        <w:t xml:space="preserve">M. </w:t>
      </w:r>
      <w:r>
        <w:rPr/>
        <w:t>Moyse – De la Sonorite – kromatika a) s vibratom</w:t>
      </w:r>
    </w:p>
    <w:p>
      <w:pPr>
        <w:pStyle w:val="Normal"/>
        <w:ind w:left="0" w:hanging="0"/>
        <w:rPr/>
      </w:pPr>
      <w:r>
        <w:rPr/>
        <w:t xml:space="preserve">                                                                       </w:t>
      </w:r>
      <w:r>
        <w:rPr/>
        <w:t>b) bez vibrata</w:t>
      </w:r>
    </w:p>
    <w:p>
      <w:pPr>
        <w:pStyle w:val="Normal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b/>
          <w:bCs/>
        </w:rPr>
        <w:t xml:space="preserve">TONSKA VJEŽBA </w:t>
      </w:r>
      <w:r>
        <w:rPr/>
        <w:t xml:space="preserve">  ( 5 min. )</w:t>
      </w:r>
    </w:p>
    <w:p>
      <w:pPr>
        <w:pStyle w:val="Normal"/>
        <w:ind w:left="0" w:hanging="0"/>
        <w:rPr/>
      </w:pPr>
      <w:r>
        <w:rPr/>
        <w:t>Pronaći dobar ton H1, s dobrim fokusom i pravilnim kutom puhanja.</w:t>
      </w:r>
    </w:p>
    <w:p>
      <w:pPr>
        <w:pStyle w:val="Normal"/>
        <w:ind w:left="0" w:hanging="0"/>
        <w:rPr/>
      </w:pPr>
      <w:r>
        <w:rPr/>
        <w:t>Ići po kromatici. Uvijek paziti na kvalitetu tona.</w:t>
      </w:r>
    </w:p>
    <w:p>
      <w:pPr>
        <w:pStyle w:val="Normal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b/>
          <w:bCs/>
        </w:rPr>
        <w:t>LJESTVICE</w:t>
      </w:r>
      <w:r>
        <w:rPr/>
        <w:t xml:space="preserve">  ( 5 min. )</w:t>
      </w:r>
    </w:p>
    <w:p>
      <w:pPr>
        <w:pStyle w:val="Normal"/>
        <w:ind w:left="0" w:hanging="0"/>
        <w:rPr/>
      </w:pPr>
      <w:r>
        <w:rPr/>
        <w:t>Ambažura uvijek ista, ništa mijenjati.</w:t>
      </w:r>
    </w:p>
    <w:p>
      <w:pPr>
        <w:pStyle w:val="Normal"/>
        <w:ind w:left="0" w:hanging="0"/>
        <w:rPr/>
      </w:pPr>
      <w:r>
        <w:rPr/>
        <w:t>Svirati u legatu, gurati zrak, uzeti vrijeme za zrak i svirati s velikom KONCENTRACIJOM.</w:t>
      </w:r>
    </w:p>
    <w:p>
      <w:pPr>
        <w:pStyle w:val="Normal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b/>
          <w:bCs/>
        </w:rPr>
        <w:t>VOKALIZE</w:t>
      </w:r>
      <w:r>
        <w:rPr/>
        <w:t xml:space="preserve">   ( 5 min. )</w:t>
      </w:r>
    </w:p>
    <w:p>
      <w:pPr>
        <w:pStyle w:val="Normal"/>
        <w:ind w:left="0" w:hanging="0"/>
        <w:rPr/>
      </w:pPr>
      <w:r>
        <w:rPr/>
        <w:t xml:space="preserve"> </w:t>
      </w:r>
      <w:r>
        <w:rPr/>
        <w:t xml:space="preserve">Ph. </w:t>
      </w:r>
      <w:r>
        <w:rPr/>
        <w:t xml:space="preserve">BERNOLD : La technique d¨embouchure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spacing w:before="0" w:after="160"/>
        <w:ind w:left="0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LibreOffice/7.0.1.2$Windows_X86_64 LibreOffice_project/7cbcfc562f6eb6708b5ff7d7397325de9e764452</Application>
  <Pages>2</Pages>
  <Words>192</Words>
  <Characters>918</Characters>
  <CharactersWithSpaces>1177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2021-02-23T07:38:30Z</dcterms:created>
  <dc:creator>Dive Kušelj</dc:creator>
  <dc:description/>
  <dc:language>hr-HR</dc:language>
  <cp:lastModifiedBy/>
  <dcterms:modified xsi:type="dcterms:W3CDTF">2024-09-25T23:42:30Z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