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0"/>
        <w:gridCol w:w="6532"/>
      </w:tblGrid>
      <w:tr w:rsidR="00012FF1" w:rsidRPr="009C6429" w:rsidTr="00827232">
        <w:trPr>
          <w:tblCellSpacing w:w="0" w:type="dxa"/>
        </w:trPr>
        <w:tc>
          <w:tcPr>
            <w:tcW w:w="1400" w:type="pct"/>
            <w:tcBorders>
              <w:right w:val="single" w:sz="6" w:space="0" w:color="AAAAAA"/>
            </w:tcBorders>
            <w:vAlign w:val="bottom"/>
            <w:hideMark/>
          </w:tcPr>
          <w:p w:rsidR="00012FF1" w:rsidRPr="009C6429" w:rsidRDefault="00012FF1" w:rsidP="00230A3D">
            <w:pPr>
              <w:ind w:left="708" w:hanging="708"/>
            </w:pPr>
          </w:p>
        </w:tc>
        <w:tc>
          <w:tcPr>
            <w:tcW w:w="0" w:type="auto"/>
            <w:vAlign w:val="bottom"/>
            <w:hideMark/>
          </w:tcPr>
          <w:p w:rsidR="00012FF1" w:rsidRPr="009C6429" w:rsidRDefault="00012FF1" w:rsidP="00230A3D">
            <w:pPr>
              <w:ind w:left="708" w:hanging="708"/>
            </w:pPr>
          </w:p>
        </w:tc>
      </w:tr>
      <w:tr w:rsidR="00012FF1" w:rsidRPr="009C6429" w:rsidTr="00230A3D">
        <w:trPr>
          <w:tblCellSpacing w:w="0" w:type="dxa"/>
        </w:trPr>
        <w:tc>
          <w:tcPr>
            <w:tcW w:w="1400" w:type="pct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> </w:t>
            </w:r>
            <w:r w:rsidRPr="009C6429">
              <w:rPr>
                <w:u w:val="single"/>
              </w:rPr>
              <w:t>Osobni podaci</w:t>
            </w: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1400" w:type="pct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Ime i prezime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proofErr w:type="spellStart"/>
            <w:r>
              <w:t>Emilly</w:t>
            </w:r>
            <w:proofErr w:type="spellEnd"/>
            <w:r>
              <w:t xml:space="preserve"> </w:t>
            </w:r>
            <w:proofErr w:type="spellStart"/>
            <w:r>
              <w:t>Genda</w:t>
            </w:r>
            <w:proofErr w:type="spellEnd"/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Adresa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Ante Starčevića 2G  23420 Benkovac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Telefon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023 681 568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Mobilni telefon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098 256374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E-mail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emilly.g@gmail.com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Godina rođenja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1999.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br/>
              <w:t> </w:t>
            </w:r>
            <w:r w:rsidRPr="009C6429">
              <w:rPr>
                <w:u w:val="single"/>
              </w:rPr>
              <w:t>Radno iskustvo</w:t>
            </w: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 xml:space="preserve">Vježbenička tvrtka ,2 godine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br/>
              <w:t> </w:t>
            </w:r>
            <w:r w:rsidRPr="009C6429">
              <w:rPr>
                <w:u w:val="single"/>
              </w:rPr>
              <w:t>Školovanje</w:t>
            </w: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/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rPr>
                <w:b/>
                <w:bCs/>
              </w:rPr>
              <w:t>Ekonomska škola , Benkovac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r w:rsidRPr="009C6429">
              <w:t xml:space="preserve">Srednja škola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/>
        </w:tc>
        <w:tc>
          <w:tcPr>
            <w:tcW w:w="0" w:type="auto"/>
            <w:hideMark/>
          </w:tcPr>
          <w:p w:rsidR="00012FF1" w:rsidRPr="009C6429" w:rsidRDefault="00012FF1" w:rsidP="00230A3D"/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br/>
            </w:r>
            <w:r w:rsidRPr="009C6429">
              <w:rPr>
                <w:u w:val="single"/>
              </w:rPr>
              <w:t> Strani jezici</w:t>
            </w: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> 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rPr>
                <w:b/>
                <w:bCs/>
              </w:rPr>
              <w:t>Engleski jezik</w:t>
            </w:r>
            <w:r w:rsidRPr="009C6429">
              <w:t xml:space="preserve">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>Čitanje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Izvrsno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>Pisanje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Izvrsno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>Govor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Izvrsno </w:t>
            </w:r>
          </w:p>
        </w:tc>
      </w:tr>
      <w:tr w:rsidR="00827232" w:rsidRPr="009C6429" w:rsidTr="00230A3D">
        <w:trPr>
          <w:gridAfter w:val="1"/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vAlign w:val="center"/>
            <w:hideMark/>
          </w:tcPr>
          <w:p w:rsidR="00827232" w:rsidRPr="009C6429" w:rsidRDefault="00827232" w:rsidP="00230A3D">
            <w:pPr>
              <w:ind w:left="708" w:hanging="708"/>
            </w:pPr>
            <w:r w:rsidRPr="009C6429">
              <w:t> 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bookmarkStart w:id="0" w:name="_GoBack"/>
            <w:bookmarkEnd w:id="0"/>
            <w:r w:rsidRPr="009C6429">
              <w:br/>
            </w:r>
            <w:r w:rsidRPr="009C6429">
              <w:rPr>
                <w:u w:val="single"/>
              </w:rPr>
              <w:t> Znanja i vještine</w:t>
            </w: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Tehničke sposobnosti 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012FF1">
            <w:pPr>
              <w:ind w:left="708" w:hanging="708"/>
            </w:pPr>
            <w:r>
              <w:rPr>
                <w:b/>
                <w:bCs/>
              </w:rPr>
              <w:t>Sposobna za rad voditelja nabave.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r w:rsidRPr="009C6429">
              <w:br/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r w:rsidRPr="009C6429">
              <w:br/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> </w:t>
            </w:r>
            <w:r w:rsidRPr="009C6429">
              <w:rPr>
                <w:u w:val="single"/>
              </w:rPr>
              <w:t xml:space="preserve"> Vozačke dozvole</w:t>
            </w:r>
            <w:r>
              <w:rPr>
                <w:u w:val="single"/>
              </w:rPr>
              <w:t xml:space="preserve"> </w:t>
            </w:r>
            <w:r w:rsidRPr="009C642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rPr>
                <w:b/>
                <w:bCs/>
              </w:rPr>
              <w:t>Vozačka dozvola B kategorije</w:t>
            </w:r>
            <w:r w:rsidRPr="009C6429">
              <w:br/>
              <w:t>Zadnji put korišteno: Trenutno</w:t>
            </w:r>
            <w:r w:rsidRPr="009C6429">
              <w:br/>
              <w:t>Raz</w:t>
            </w:r>
            <w:r>
              <w:t>ina znanja: 5</w:t>
            </w:r>
            <w:r>
              <w:br/>
              <w:t>Godine iskustva: 1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br/>
              <w:t> </w:t>
            </w:r>
            <w:r w:rsidRPr="009C6429">
              <w:rPr>
                <w:u w:val="single"/>
              </w:rPr>
              <w:t xml:space="preserve">Projekti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br/>
              <w:t> </w:t>
            </w:r>
            <w:r w:rsidRPr="009C6429">
              <w:rPr>
                <w:u w:val="single"/>
              </w:rPr>
              <w:t>Dodatne informacije</w:t>
            </w:r>
            <w:r w:rsidRPr="009C6429">
              <w:t xml:space="preserve">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Ukratko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Imam 17</w:t>
            </w:r>
            <w:r w:rsidRPr="009C6429">
              <w:t xml:space="preserve"> godine,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Spreman sam početi s radom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u roku od 30 dana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Preferirana vrsta posla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stalni radni odnos, rad na određeno vrijeme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Preferirano radno vrijeme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puno radno vrijeme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Moj idealni posao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 xml:space="preserve"> Željela bih raditi u tvrtk</w:t>
            </w:r>
            <w:r w:rsidRPr="009C6429">
              <w:t>i koja će mi omogućiti razvijanje dosada stečenih zna</w:t>
            </w:r>
            <w:r>
              <w:t xml:space="preserve">nja, kao i usvajanje novih. 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Lokacije na kojima želim raditi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>
              <w:t>Grad Rijeka</w:t>
            </w:r>
          </w:p>
        </w:tc>
      </w:tr>
      <w:tr w:rsidR="00012FF1" w:rsidRPr="009C6429" w:rsidTr="00230A3D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 Dodatne informacije </w:t>
            </w:r>
          </w:p>
        </w:tc>
        <w:tc>
          <w:tcPr>
            <w:tcW w:w="0" w:type="auto"/>
            <w:hideMark/>
          </w:tcPr>
          <w:p w:rsidR="00012FF1" w:rsidRPr="009C6429" w:rsidRDefault="00012FF1" w:rsidP="00230A3D">
            <w:pPr>
              <w:ind w:left="708" w:hanging="708"/>
            </w:pPr>
            <w:r w:rsidRPr="009C6429">
              <w:t xml:space="preserve">Vojna obveza regulirana </w:t>
            </w:r>
          </w:p>
        </w:tc>
      </w:tr>
    </w:tbl>
    <w:p w:rsidR="00012FF1" w:rsidRPr="00D96C19" w:rsidRDefault="00012FF1" w:rsidP="00012FF1">
      <w:pPr>
        <w:ind w:left="708" w:hanging="708"/>
      </w:pPr>
    </w:p>
    <w:p w:rsidR="004D0D88" w:rsidRDefault="004D0D88"/>
    <w:sectPr w:rsidR="004D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1"/>
    <w:rsid w:val="00012FF1"/>
    <w:rsid w:val="004D0D88"/>
    <w:rsid w:val="0082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FF36-1B2A-4AB9-8876-2F61AF5E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2016-10-13T07:57:00Z</dcterms:created>
  <dcterms:modified xsi:type="dcterms:W3CDTF">2016-10-13T08:32:00Z</dcterms:modified>
</cp:coreProperties>
</file>