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naslova1"/>
        <w:widowControl/>
        <w:shd w:val="clear" w:fill="FFFFFF"/>
        <w:spacing w:before="0" w:after="0"/>
        <w:ind w:left="0" w:right="0" w:hanging="0"/>
        <w:jc w:val="center"/>
        <w:rPr/>
      </w:pPr>
      <w:r>
        <w:rPr>
          <w:rFonts w:ascii="Helvetica Neue;Arial;Helvetica;Nimbus Sans L;sans-serif" w:hAnsi="Helvetica Neue;Arial;Helvetica;Nimbus Sans L;sans-serif"/>
          <w:b w:val="false"/>
          <w:i w:val="false"/>
          <w:caps w:val="false"/>
          <w:smallCaps w:val="false"/>
          <w:color w:val="000000"/>
          <w:spacing w:val="0"/>
          <w:sz w:val="25"/>
        </w:rPr>
        <w:t>Učeniče,šestica te zove</w:t>
      </w:r>
    </w:p>
    <w:p>
      <w:pPr>
        <w:pStyle w:val="Tijeloteksta"/>
        <w:widowControl/>
        <w:shd w:val="clear" w:fill="FFFFFF"/>
        <w:spacing w:before="0" w:after="0"/>
        <w:ind w:left="0" w:right="0" w:hanging="0"/>
        <w:jc w:val="center"/>
        <w:rPr>
          <w:rFonts w:ascii="Helvetica Neue;Arial;Helvetica;Nimbus Sans L;sans-serif" w:hAnsi="Helvetica Neue;Arial;Helvetica;Nimbus Sans 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5"/>
        </w:rPr>
      </w:pPr>
      <w:r>
        <w:rPr/>
      </w:r>
    </w:p>
    <w:p>
      <w:pPr>
        <w:pStyle w:val="Tijeloteksta"/>
        <w:widowControl/>
        <w:spacing w:before="0" w:after="0"/>
        <w:ind w:left="0" w:right="0" w:hanging="0"/>
        <w:rPr/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Učitelj može sastaviti 100 pitanja koja će staviti u kuverte. Svaka će skupina izabrati kuvertu i odgovarati na pitanja. Jednog će učenika učitelj zadužiti da broj točnih odgovora bilježi na ploči.Moguće je organizirati u razredu igru </w:t>
      </w:r>
      <w:r>
        <w:rPr>
          <w:rStyle w:val="Istaknuto"/>
          <w:rFonts w:ascii="Georgia;Bitstream Charter;serif" w:hAnsi="Georgia;Bitstream Charter;serif"/>
          <w:b w:val="false"/>
          <w:i/>
          <w:caps w:val="false"/>
          <w:smallCaps w:val="false"/>
          <w:color w:val="333333"/>
          <w:spacing w:val="0"/>
          <w:sz w:val="19"/>
        </w:rPr>
        <w:t>Učeniče, šestica te zove!</w:t>
      </w: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Učitelj će podijeliti razred u šest skupina po četiri učenika. Svakoj će skupini dati papir s označenim poljima i kocku. U svakom polju označen je broj. Učenici će započeti igru bacanjem kocke. Ako učenik točno odgovori na pitanje, ostaje na trenutnom broju, a ako ne ogovori, vraća se na prethodni broj. Svaki put kad kocka padne na šest učenik u slučaju točnog odgovora ima pravo na novo bacanje. Pobjednik je učenik koji prvi dođe do cilja. Polja na papiru označena su različitim bojama po težini pitanja. Svijetlosmeđa – uvodna pitanja (1-3), žuta polja – lagana pitanja (4-8, 10-19, 21-30, 32-39), smeđe – pitanja srednje težine (9, 20, 31, 40), crveno polje – teško pitanje (41) i polja za prečicu – najteža pitanja (extra 1-4). Učenike pobjednike po skupinama može se nagraditi ocjenama iz zalaganja.</w:t>
      </w:r>
    </w:p>
    <w:p>
      <w:pPr>
        <w:pStyle w:val="Tijeloteksta"/>
        <w:widowControl/>
        <w:spacing w:before="0" w:after="0"/>
        <w:ind w:left="0" w:right="0" w:hanging="0"/>
        <w:rPr>
          <w:caps w:val="false"/>
          <w:smallCaps w:val="false"/>
          <w:color w:val="0066CC"/>
          <w:spacing w:val="0"/>
        </w:rPr>
      </w:pPr>
      <w:r>
        <w:rPr/>
        <w:drawing>
          <wp:inline distT="0" distB="0" distL="0" distR="0">
            <wp:extent cx="4892040" cy="3634740"/>
            <wp:effectExtent l="0" t="0" r="0" b="0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jeloteksta"/>
        <w:widowControl/>
        <w:spacing w:before="0" w:after="0"/>
        <w:ind w:left="0" w:right="0" w:hanging="0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u w:val="single"/>
        </w:rPr>
        <w:t>Pitanja po poljima</w:t>
      </w: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: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Koji je najveći kontinent na Zemlji?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Koji je najveći ocean na Zemlji?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Koji su kontinenti Novog svijeta?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Kako se zove umanjeni model Zemlje 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Na koje dvije polutke ekvator dijeli Zemlju?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Kroz koju zvjezdarnicu prolazi početni meridijan?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Koji je najveći planet Sunčeva sustava?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Nabroji Mjesečeve mijene.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Koliko je potrebno vremena da se Mjesec okrene oko Zemlje?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Kako zovemo dnevno okretanje Zemlje oko svoje osi?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Kako zovemo kruženje Zemlje oko Sunca?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Navedi toplinske pojaseve na Zemlji.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Gdje se nalazi datumska granica?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Kako zovemo kartu koji prikazuje gospodarske grane?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Gdje se najčešće pojavljuju potresi?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Kojeg su oblika u presjeku ledenjačke doline?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Koja su četiri razdoblja u Zemljinoj prošlosti?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Koji obalni oblici reljefa nastaju radom valova?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Kako zovemo davno izdignuta gorja snižena i zaobljena?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Kako zovemo očuvane otiske biljaka i životinja u stijenama?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Što je depresija?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Nabroji gibanja mora.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Navedi pet koristi od mora.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Kako zovemo sićušne lebdeće organizme važne za prehranu riba?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Što je delta?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Što je razvodnica?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Koliko iznosi normalan tlak zraka?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Koja su tri najpoznatija vjetra u Hrvatskoj?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Kakvo vrijeme donosi anticiklona?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Navedi tipove klime koje poznaješ.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Što prikazuje klimatski dijagram?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Navedi obnovljive izvore energije.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Kako nastaju kisele kiše?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Što je recikliranje?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Kako se zove česta ljetna padalina koja nanosi velike štete?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Kako se zove naprava za mjerenje tlaka?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Koje su klime prisutne na području Hrvatske?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Što su dine?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Objasni pojam apsolutna visina.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Koje je najviše vulkansko otočje?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Koja je dominantna aktivnost u oblikovanju krškog reljef?</w:t>
      </w:r>
    </w:p>
    <w:p>
      <w:pPr>
        <w:pStyle w:val="Tijeloteksta"/>
        <w:widowControl/>
        <w:spacing w:before="0" w:after="288"/>
        <w:ind w:left="0" w:right="0" w:hanging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4877435" cy="175895"/>
                <wp:effectExtent l="0" t="0" r="0" b="0"/>
                <wp:wrapSquare wrapText="largest"/>
                <wp:docPr id="2" name="inline-ad-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92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jeloteksta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nline-ad-0" fillcolor="white" stroked="f" style="position:absolute;margin-left:0pt;margin-top:0.05pt;width:383.95pt;height:13.75pt;mso-position-horizontal:left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jeloteksta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Najteža pitanja (ekstra):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0" w:right="0" w:hanging="283"/>
        <w:jc w:val="left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Objasni pojam relativna visina.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Koji je najveći vulkan na kopnu ?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Koji je poljski astronom zaključio da Zemlja kruži oko Sunca?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0" w:right="0" w:hanging="283"/>
        <w:rPr>
          <w:rFonts w:ascii="Georgia;Bitstream Charter;serif" w:hAnsi="Georgia;Bitstream Charter;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</w:pPr>
      <w:r>
        <w:rPr>
          <w:rFonts w:ascii="Georgia;Bitstream Charter;serif" w:hAnsi="Georgia;Bitstream Charter;serif"/>
          <w:b w:val="false"/>
          <w:i w:val="false"/>
          <w:caps w:val="false"/>
          <w:smallCaps w:val="false"/>
          <w:color w:val="333333"/>
          <w:spacing w:val="0"/>
          <w:sz w:val="19"/>
          <w:highlight w:val="white"/>
        </w:rPr>
        <w:t>Koji je znanstvenik objavio teoriju o spojenim kontinentima?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Helvetica Neue">
    <w:altName w:val="Arial"/>
    <w:charset w:val="ee"/>
    <w:family w:val="roman"/>
    <w:pitch w:val="variable"/>
  </w:font>
  <w:font w:name="Georgia">
    <w:altName w:val="Bitstream Charter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Stilnaslova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1">
    <w:name w:val="Heading 1"/>
    <w:basedOn w:val="Stilnaslova"/>
    <w:next w:val="Tijeloteksta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Istaknuto">
    <w:name w:val="Istaknuto"/>
    <w:qFormat/>
    <w:rPr>
      <w:i/>
      <w:iCs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Simbolinumeriranja">
    <w:name w:val="Simboli numeriranja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okvira">
    <w:name w:val="Sadržaj okvir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LibreOffice/6.2.5.2$Windows_X86_64 LibreOffice_project/1ec314fa52f458adc18c4f025c545a4e8b22c159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2023-06-04T10:59:53Z</dcterms:created>
  <dc:creator/>
  <dc:description/>
  <dc:language>hr-HR</dc:language>
  <cp:lastModifiedBy/>
  <dcterms:modified xsi:type="dcterms:W3CDTF">2023-06-04T11:02:51Z</dcterms:modified>
  <cp:revision>2</cp:revision>
  <dc:subject/>
  <dc:title/>
</cp:coreProperties>
</file>